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2501A" w14:textId="77777777" w:rsidR="00416277" w:rsidRPr="00596E7B" w:rsidRDefault="00416277" w:rsidP="00416277">
      <w:pPr>
        <w:snapToGrid w:val="0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596E7B">
        <w:rPr>
          <w:rFonts w:ascii="微軟正黑體" w:eastAsia="微軟正黑體" w:hAnsi="微軟正黑體" w:cs="Times New Roman"/>
          <w:b/>
          <w:sz w:val="32"/>
          <w:szCs w:val="28"/>
        </w:rPr>
        <w:t>經濟部中小企業處</w:t>
      </w:r>
    </w:p>
    <w:p w14:paraId="3902BF93" w14:textId="6310237A" w:rsidR="00416277" w:rsidRPr="00596E7B" w:rsidRDefault="00C84659" w:rsidP="00416277">
      <w:pPr>
        <w:snapToGrid w:val="0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596E7B">
        <w:rPr>
          <w:rFonts w:ascii="微軟正黑體" w:eastAsia="微軟正黑體" w:hAnsi="微軟正黑體" w:cs="Times New Roman"/>
          <w:b/>
          <w:sz w:val="32"/>
          <w:szCs w:val="28"/>
        </w:rPr>
        <w:t>「</w:t>
      </w:r>
      <w:proofErr w:type="gramStart"/>
      <w:r w:rsidR="006D2565" w:rsidRPr="00596E7B">
        <w:rPr>
          <w:rFonts w:ascii="微軟正黑體" w:eastAsia="微軟正黑體" w:hAnsi="微軟正黑體" w:cs="Times New Roman"/>
          <w:b/>
          <w:sz w:val="32"/>
          <w:szCs w:val="28"/>
        </w:rPr>
        <w:t>111</w:t>
      </w:r>
      <w:proofErr w:type="gramEnd"/>
      <w:r w:rsidR="00416277" w:rsidRPr="00596E7B">
        <w:rPr>
          <w:rFonts w:ascii="微軟正黑體" w:eastAsia="微軟正黑體" w:hAnsi="微軟正黑體" w:cs="Times New Roman"/>
          <w:b/>
          <w:sz w:val="32"/>
          <w:szCs w:val="28"/>
        </w:rPr>
        <w:t>年度</w:t>
      </w:r>
      <w:r w:rsidR="00B75F32" w:rsidRPr="00596E7B">
        <w:rPr>
          <w:rFonts w:ascii="微軟正黑體" w:eastAsia="微軟正黑體" w:hAnsi="微軟正黑體" w:cs="Times New Roman" w:hint="eastAsia"/>
          <w:b/>
          <w:sz w:val="32"/>
          <w:szCs w:val="28"/>
        </w:rPr>
        <w:t>強化中小企業財務能力計畫</w:t>
      </w:r>
      <w:r w:rsidR="00416277" w:rsidRPr="00596E7B">
        <w:rPr>
          <w:rFonts w:ascii="微軟正黑體" w:eastAsia="微軟正黑體" w:hAnsi="微軟正黑體" w:cs="Times New Roman"/>
          <w:b/>
          <w:sz w:val="32"/>
          <w:szCs w:val="28"/>
        </w:rPr>
        <w:t>」</w:t>
      </w:r>
    </w:p>
    <w:p w14:paraId="183CB709" w14:textId="4F8AAB9A" w:rsidR="00416277" w:rsidRPr="00596E7B" w:rsidRDefault="006D2565" w:rsidP="00416277">
      <w:pPr>
        <w:snapToGrid w:val="0"/>
        <w:jc w:val="center"/>
        <w:rPr>
          <w:rFonts w:ascii="微軟正黑體" w:eastAsia="微軟正黑體" w:hAnsi="微軟正黑體" w:cs="Times New Roman"/>
          <w:b/>
          <w:sz w:val="32"/>
          <w:szCs w:val="28"/>
          <w:u w:val="single"/>
        </w:rPr>
      </w:pPr>
      <w:r w:rsidRPr="00596E7B">
        <w:rPr>
          <w:rFonts w:ascii="微軟正黑體" w:eastAsia="微軟正黑體" w:hAnsi="微軟正黑體" w:cs="Times New Roman" w:hint="eastAsia"/>
          <w:b/>
          <w:sz w:val="32"/>
          <w:szCs w:val="28"/>
          <w:u w:val="single"/>
        </w:rPr>
        <w:t>財會數位工具診斷輔導申請表</w:t>
      </w:r>
    </w:p>
    <w:p w14:paraId="6A5A2966" w14:textId="663FBAAD" w:rsidR="00416277" w:rsidRPr="00596E7B" w:rsidRDefault="002B5BB6" w:rsidP="00596E7B">
      <w:pPr>
        <w:snapToGrid w:val="0"/>
        <w:rPr>
          <w:rStyle w:val="10"/>
          <w:rFonts w:ascii="微軟正黑體" w:eastAsia="微軟正黑體" w:hAnsi="微軟正黑體"/>
        </w:rPr>
      </w:pPr>
      <w:r w:rsidRPr="00596E7B">
        <w:rPr>
          <w:rStyle w:val="10"/>
          <w:rFonts w:ascii="微軟正黑體" w:eastAsia="微軟正黑體" w:hAnsi="微軟正黑體" w:hint="eastAsia"/>
        </w:rPr>
        <w:t>一、</w:t>
      </w:r>
      <w:r w:rsidR="00416277" w:rsidRPr="00596E7B">
        <w:rPr>
          <w:rStyle w:val="10"/>
          <w:rFonts w:ascii="微軟正黑體" w:eastAsia="微軟正黑體" w:hAnsi="微軟正黑體"/>
        </w:rPr>
        <w:t>基本資料</w:t>
      </w:r>
    </w:p>
    <w:p w14:paraId="6B3DB87C" w14:textId="403B6532" w:rsidR="00295FD6" w:rsidRPr="00596E7B" w:rsidRDefault="151C66C0" w:rsidP="00596E7B">
      <w:pPr>
        <w:adjustRightInd w:val="0"/>
        <w:snapToGrid w:val="0"/>
        <w:ind w:left="600" w:rightChars="-10" w:right="-24"/>
        <w:jc w:val="right"/>
        <w:rPr>
          <w:rFonts w:ascii="微軟正黑體" w:eastAsia="微軟正黑體" w:hAnsi="微軟正黑體"/>
        </w:rPr>
      </w:pPr>
      <w:r w:rsidRPr="00596E7B">
        <w:rPr>
          <w:rFonts w:ascii="微軟正黑體" w:eastAsia="微軟正黑體" w:hAnsi="微軟正黑體"/>
        </w:rPr>
        <w:t>申請日期：</w:t>
      </w:r>
      <w:r w:rsidR="00B76AC1" w:rsidRPr="00596E7B">
        <w:rPr>
          <w:rFonts w:ascii="微軟正黑體" w:eastAsia="微軟正黑體" w:hAnsi="微軟正黑體" w:hint="eastAsia"/>
        </w:rPr>
        <w:t xml:space="preserve"> </w:t>
      </w:r>
      <w:r w:rsidR="00E56D63" w:rsidRPr="00596E7B">
        <w:rPr>
          <w:rFonts w:ascii="微軟正黑體" w:eastAsia="微軟正黑體" w:hAnsi="微軟正黑體"/>
        </w:rPr>
        <w:t xml:space="preserve"> </w:t>
      </w:r>
      <w:r w:rsidRPr="00596E7B">
        <w:rPr>
          <w:rFonts w:ascii="微軟正黑體" w:eastAsia="微軟正黑體" w:hAnsi="微軟正黑體"/>
        </w:rPr>
        <w:t>年</w:t>
      </w:r>
      <w:r w:rsidR="00B76AC1" w:rsidRPr="00596E7B">
        <w:rPr>
          <w:rFonts w:ascii="微軟正黑體" w:eastAsia="微軟正黑體" w:hAnsi="微軟正黑體" w:hint="eastAsia"/>
        </w:rPr>
        <w:t xml:space="preserve"> </w:t>
      </w:r>
      <w:r w:rsidR="00C74CE2" w:rsidRPr="00596E7B">
        <w:rPr>
          <w:rFonts w:ascii="微軟正黑體" w:eastAsia="微軟正黑體" w:hAnsi="微軟正黑體"/>
        </w:rPr>
        <w:t xml:space="preserve"> </w:t>
      </w:r>
      <w:r w:rsidRPr="00596E7B">
        <w:rPr>
          <w:rFonts w:ascii="微軟正黑體" w:eastAsia="微軟正黑體" w:hAnsi="微軟正黑體"/>
        </w:rPr>
        <w:t>月</w:t>
      </w:r>
      <w:r w:rsidR="00754C1A" w:rsidRPr="00596E7B">
        <w:rPr>
          <w:rFonts w:ascii="微軟正黑體" w:eastAsia="微軟正黑體" w:hAnsi="微軟正黑體"/>
        </w:rPr>
        <w:t xml:space="preserve"> </w:t>
      </w:r>
      <w:r w:rsidR="00B76AC1" w:rsidRPr="00596E7B">
        <w:rPr>
          <w:rFonts w:ascii="微軟正黑體" w:eastAsia="微軟正黑體" w:hAnsi="微軟正黑體" w:hint="eastAsia"/>
        </w:rPr>
        <w:t xml:space="preserve"> </w:t>
      </w:r>
      <w:r w:rsidRPr="00596E7B">
        <w:rPr>
          <w:rFonts w:ascii="微軟正黑體" w:eastAsia="微軟正黑體" w:hAnsi="微軟正黑體"/>
        </w:rPr>
        <w:t>日</w:t>
      </w:r>
    </w:p>
    <w:tbl>
      <w:tblPr>
        <w:tblW w:w="519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1"/>
        <w:gridCol w:w="2968"/>
        <w:gridCol w:w="2233"/>
        <w:gridCol w:w="3159"/>
      </w:tblGrid>
      <w:tr w:rsidR="00416277" w:rsidRPr="00596E7B" w14:paraId="42105899" w14:textId="77777777" w:rsidTr="00E54B41">
        <w:trPr>
          <w:trHeight w:val="454"/>
          <w:jc w:val="center"/>
        </w:trPr>
        <w:tc>
          <w:tcPr>
            <w:tcW w:w="1144" w:type="pct"/>
            <w:vAlign w:val="center"/>
            <w:hideMark/>
          </w:tcPr>
          <w:p w14:paraId="233881A4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公司名稱</w:t>
            </w:r>
          </w:p>
        </w:tc>
        <w:tc>
          <w:tcPr>
            <w:tcW w:w="1369" w:type="pct"/>
            <w:vAlign w:val="center"/>
          </w:tcPr>
          <w:p w14:paraId="672A6659" w14:textId="7367C5F4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43DBEF7D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營利事業統一編號</w:t>
            </w:r>
          </w:p>
        </w:tc>
        <w:tc>
          <w:tcPr>
            <w:tcW w:w="1457" w:type="pct"/>
            <w:vAlign w:val="center"/>
          </w:tcPr>
          <w:p w14:paraId="0A37501D" w14:textId="742491BD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</w:p>
        </w:tc>
      </w:tr>
      <w:tr w:rsidR="00416277" w:rsidRPr="00596E7B" w14:paraId="08AFB5F0" w14:textId="77777777" w:rsidTr="00E54B41">
        <w:trPr>
          <w:trHeight w:val="454"/>
          <w:jc w:val="center"/>
        </w:trPr>
        <w:tc>
          <w:tcPr>
            <w:tcW w:w="1144" w:type="pct"/>
            <w:vAlign w:val="center"/>
            <w:hideMark/>
          </w:tcPr>
          <w:p w14:paraId="077B76B4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資本額</w:t>
            </w:r>
          </w:p>
        </w:tc>
        <w:tc>
          <w:tcPr>
            <w:tcW w:w="1369" w:type="pct"/>
            <w:vAlign w:val="center"/>
          </w:tcPr>
          <w:p w14:paraId="5DAB6C7B" w14:textId="6F221C39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3BBA2FE7" w14:textId="77777777" w:rsidR="00416277" w:rsidRPr="00596E7B" w:rsidRDefault="003137AC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 w:hint="eastAsia"/>
                <w:szCs w:val="24"/>
              </w:rPr>
              <w:t>公司</w:t>
            </w:r>
            <w:r w:rsidR="00416277" w:rsidRPr="00596E7B">
              <w:rPr>
                <w:rFonts w:ascii="微軟正黑體" w:eastAsia="微軟正黑體" w:hAnsi="微軟正黑體" w:cs="Times New Roman"/>
                <w:szCs w:val="24"/>
              </w:rPr>
              <w:t>成立日期</w:t>
            </w:r>
          </w:p>
        </w:tc>
        <w:tc>
          <w:tcPr>
            <w:tcW w:w="1457" w:type="pct"/>
            <w:vAlign w:val="center"/>
          </w:tcPr>
          <w:p w14:paraId="1D1F1091" w14:textId="39F8057C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416277" w:rsidRPr="00596E7B" w14:paraId="4EDA893E" w14:textId="77777777" w:rsidTr="00E54B41">
        <w:trPr>
          <w:trHeight w:val="454"/>
          <w:jc w:val="center"/>
        </w:trPr>
        <w:tc>
          <w:tcPr>
            <w:tcW w:w="1144" w:type="pct"/>
            <w:vAlign w:val="center"/>
          </w:tcPr>
          <w:p w14:paraId="14445A6D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 w:hint="eastAsia"/>
                <w:szCs w:val="24"/>
              </w:rPr>
              <w:t>負責人</w:t>
            </w:r>
          </w:p>
        </w:tc>
        <w:tc>
          <w:tcPr>
            <w:tcW w:w="1369" w:type="pct"/>
            <w:vAlign w:val="center"/>
          </w:tcPr>
          <w:p w14:paraId="02EB378F" w14:textId="0AA196D8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1030" w:type="pct"/>
            <w:vAlign w:val="center"/>
          </w:tcPr>
          <w:p w14:paraId="5838240F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員工人數</w:t>
            </w:r>
          </w:p>
        </w:tc>
        <w:tc>
          <w:tcPr>
            <w:tcW w:w="1457" w:type="pct"/>
            <w:vAlign w:val="center"/>
          </w:tcPr>
          <w:p w14:paraId="1B34E675" w14:textId="7AF7296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416277" w:rsidRPr="00596E7B" w14:paraId="0DD02E3C" w14:textId="77777777" w:rsidTr="00E54B41">
        <w:trPr>
          <w:trHeight w:val="454"/>
          <w:jc w:val="center"/>
        </w:trPr>
        <w:tc>
          <w:tcPr>
            <w:tcW w:w="1144" w:type="pct"/>
            <w:vAlign w:val="center"/>
          </w:tcPr>
          <w:p w14:paraId="7DC48531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主要產品</w:t>
            </w:r>
            <w:r w:rsidR="00F216BB" w:rsidRPr="00596E7B">
              <w:rPr>
                <w:rFonts w:ascii="微軟正黑體" w:eastAsia="微軟正黑體" w:hAnsi="微軟正黑體" w:cs="Times New Roman" w:hint="eastAsia"/>
                <w:szCs w:val="24"/>
              </w:rPr>
              <w:t>/</w:t>
            </w:r>
            <w:r w:rsidRPr="00596E7B">
              <w:rPr>
                <w:rFonts w:ascii="微軟正黑體" w:eastAsia="微軟正黑體" w:hAnsi="微軟正黑體" w:cs="Times New Roman" w:hint="eastAsia"/>
                <w:szCs w:val="24"/>
              </w:rPr>
              <w:t>經營項目</w:t>
            </w:r>
          </w:p>
        </w:tc>
        <w:tc>
          <w:tcPr>
            <w:tcW w:w="3856" w:type="pct"/>
            <w:gridSpan w:val="3"/>
            <w:vAlign w:val="center"/>
          </w:tcPr>
          <w:p w14:paraId="6A05A809" w14:textId="76FC5FEE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  <w:tr w:rsidR="00416277" w:rsidRPr="00596E7B" w14:paraId="67EDC67C" w14:textId="77777777" w:rsidTr="00E54B41">
        <w:trPr>
          <w:trHeight w:val="454"/>
          <w:jc w:val="center"/>
        </w:trPr>
        <w:tc>
          <w:tcPr>
            <w:tcW w:w="1144" w:type="pct"/>
            <w:vAlign w:val="center"/>
            <w:hideMark/>
          </w:tcPr>
          <w:p w14:paraId="5FBAB0A4" w14:textId="4E0068E5" w:rsidR="00416277" w:rsidRPr="00596E7B" w:rsidRDefault="003053F8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 w:hint="eastAsia"/>
                <w:szCs w:val="24"/>
              </w:rPr>
              <w:t>希望</w:t>
            </w:r>
            <w:r w:rsidR="003661B5" w:rsidRPr="00596E7B">
              <w:rPr>
                <w:rFonts w:ascii="微軟正黑體" w:eastAsia="微軟正黑體" w:hAnsi="微軟正黑體" w:cs="Times New Roman" w:hint="eastAsia"/>
                <w:szCs w:val="24"/>
              </w:rPr>
              <w:t>診斷</w:t>
            </w:r>
            <w:r w:rsidRPr="00596E7B">
              <w:rPr>
                <w:rFonts w:ascii="微軟正黑體" w:eastAsia="微軟正黑體" w:hAnsi="微軟正黑體" w:cs="Times New Roman" w:hint="eastAsia"/>
                <w:szCs w:val="24"/>
              </w:rPr>
              <w:t>方式</w:t>
            </w:r>
          </w:p>
        </w:tc>
        <w:tc>
          <w:tcPr>
            <w:tcW w:w="3856" w:type="pct"/>
            <w:gridSpan w:val="3"/>
            <w:vAlign w:val="center"/>
          </w:tcPr>
          <w:p w14:paraId="7C6DD39C" w14:textId="5B390BB4" w:rsidR="00A563CC" w:rsidRPr="00596E7B" w:rsidRDefault="003053F8" w:rsidP="00596E7B">
            <w:pPr>
              <w:snapToGrid w:val="0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596E7B"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□線上</w:t>
            </w:r>
          </w:p>
          <w:p w14:paraId="41C8F396" w14:textId="2C2ED7D0" w:rsidR="003053F8" w:rsidRPr="00596E7B" w:rsidRDefault="003053F8" w:rsidP="00596E7B">
            <w:pPr>
              <w:snapToGrid w:val="0"/>
              <w:rPr>
                <w:rFonts w:ascii="微軟正黑體" w:eastAsia="微軟正黑體" w:hAnsi="微軟正黑體" w:cs="新細明體"/>
                <w:color w:val="000000"/>
                <w:szCs w:val="24"/>
                <w:u w:val="single"/>
              </w:rPr>
            </w:pPr>
            <w:r w:rsidRPr="00596E7B"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□線下，診斷地址：</w:t>
            </w:r>
          </w:p>
        </w:tc>
      </w:tr>
      <w:tr w:rsidR="00416277" w:rsidRPr="00596E7B" w14:paraId="10E8A234" w14:textId="77777777" w:rsidTr="00E54B41">
        <w:trPr>
          <w:trHeight w:val="454"/>
          <w:jc w:val="center"/>
        </w:trPr>
        <w:tc>
          <w:tcPr>
            <w:tcW w:w="1144" w:type="pct"/>
            <w:vAlign w:val="center"/>
            <w:hideMark/>
          </w:tcPr>
          <w:p w14:paraId="799F8091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公司聯絡人</w:t>
            </w:r>
            <w:r w:rsidR="004013E9" w:rsidRPr="00596E7B">
              <w:rPr>
                <w:rFonts w:ascii="微軟正黑體" w:eastAsia="微軟正黑體" w:hAnsi="微軟正黑體" w:cs="Times New Roman" w:hint="eastAsia"/>
                <w:szCs w:val="24"/>
              </w:rPr>
              <w:t>/職稱</w:t>
            </w:r>
          </w:p>
        </w:tc>
        <w:tc>
          <w:tcPr>
            <w:tcW w:w="1369" w:type="pct"/>
            <w:vAlign w:val="center"/>
          </w:tcPr>
          <w:p w14:paraId="72A3D3EC" w14:textId="4CD71CFA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77AAC097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公司電話</w:t>
            </w:r>
          </w:p>
        </w:tc>
        <w:tc>
          <w:tcPr>
            <w:tcW w:w="1457" w:type="pct"/>
            <w:vAlign w:val="center"/>
          </w:tcPr>
          <w:p w14:paraId="0D0B940D" w14:textId="7B0C8604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</w:p>
        </w:tc>
      </w:tr>
      <w:tr w:rsidR="00416277" w:rsidRPr="00596E7B" w14:paraId="60AD605A" w14:textId="77777777" w:rsidTr="00E54B41">
        <w:trPr>
          <w:trHeight w:val="454"/>
          <w:jc w:val="center"/>
        </w:trPr>
        <w:tc>
          <w:tcPr>
            <w:tcW w:w="1144" w:type="pct"/>
            <w:vAlign w:val="center"/>
            <w:hideMark/>
          </w:tcPr>
          <w:p w14:paraId="2E486489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聯絡人e-mail</w:t>
            </w:r>
          </w:p>
        </w:tc>
        <w:tc>
          <w:tcPr>
            <w:tcW w:w="1369" w:type="pct"/>
            <w:vAlign w:val="center"/>
          </w:tcPr>
          <w:p w14:paraId="0E27B00A" w14:textId="21092670" w:rsidR="00C74CE2" w:rsidRPr="00596E7B" w:rsidRDefault="00C74CE2" w:rsidP="00596E7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30" w:type="pct"/>
            <w:vAlign w:val="center"/>
            <w:hideMark/>
          </w:tcPr>
          <w:p w14:paraId="2402F32B" w14:textId="77777777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96E7B">
              <w:rPr>
                <w:rFonts w:ascii="微軟正黑體" w:eastAsia="微軟正黑體" w:hAnsi="微軟正黑體" w:cs="Times New Roman"/>
                <w:szCs w:val="24"/>
              </w:rPr>
              <w:t>聯絡人手機</w:t>
            </w:r>
          </w:p>
        </w:tc>
        <w:tc>
          <w:tcPr>
            <w:tcW w:w="1457" w:type="pct"/>
            <w:vAlign w:val="center"/>
          </w:tcPr>
          <w:p w14:paraId="60061E4C" w14:textId="2A7E3048" w:rsidR="00416277" w:rsidRPr="00596E7B" w:rsidRDefault="00416277" w:rsidP="00596E7B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</w:p>
        </w:tc>
      </w:tr>
    </w:tbl>
    <w:p w14:paraId="3EEF2A57" w14:textId="3ADFE636" w:rsidR="0056196F" w:rsidRPr="00596E7B" w:rsidRDefault="0056196F" w:rsidP="00596E7B">
      <w:pPr>
        <w:snapToGrid w:val="0"/>
        <w:rPr>
          <w:rStyle w:val="10"/>
          <w:rFonts w:ascii="微軟正黑體" w:eastAsia="微軟正黑體" w:hAnsi="微軟正黑體"/>
        </w:rPr>
      </w:pPr>
      <w:r w:rsidRPr="00596E7B">
        <w:rPr>
          <w:rStyle w:val="10"/>
          <w:rFonts w:ascii="微軟正黑體" w:eastAsia="微軟正黑體" w:hAnsi="微軟正黑體" w:hint="eastAsia"/>
        </w:rPr>
        <w:t>二、診斷項目</w:t>
      </w:r>
    </w:p>
    <w:p w14:paraId="29CB3A78" w14:textId="6FADEAEC" w:rsidR="006D2565" w:rsidRPr="00596E7B" w:rsidRDefault="006D2565" w:rsidP="00596E7B">
      <w:pPr>
        <w:snapToGrid w:val="0"/>
        <w:rPr>
          <w:rStyle w:val="10"/>
          <w:rFonts w:ascii="微軟正黑體" w:eastAsia="微軟正黑體" w:hAnsi="微軟正黑體"/>
        </w:rPr>
      </w:pPr>
      <w:r w:rsidRPr="00596E7B">
        <w:rPr>
          <w:rStyle w:val="10"/>
          <w:rFonts w:ascii="微軟正黑體" w:eastAsia="微軟正黑體" w:hAnsi="微軟正黑體" w:hint="eastAsia"/>
        </w:rPr>
        <w:t>2.1財會數位工具</w:t>
      </w:r>
      <w:r w:rsidR="00F60311" w:rsidRPr="00596E7B">
        <w:rPr>
          <w:rStyle w:val="10"/>
          <w:rFonts w:ascii="微軟正黑體" w:eastAsia="微軟正黑體" w:hAnsi="微軟正黑體" w:hint="eastAsia"/>
        </w:rPr>
        <w:t xml:space="preserve"> </w:t>
      </w:r>
      <w:r w:rsidR="00F60311" w:rsidRPr="00596E7B">
        <w:rPr>
          <w:rStyle w:val="10"/>
          <w:rFonts w:ascii="微軟正黑體" w:eastAsia="微軟正黑體" w:hAnsi="微軟正黑體"/>
        </w:rPr>
        <w:t>(</w:t>
      </w:r>
      <w:r w:rsidR="00F60311" w:rsidRPr="00596E7B">
        <w:rPr>
          <w:rStyle w:val="10"/>
          <w:rFonts w:ascii="微軟正黑體" w:eastAsia="微軟正黑體" w:hAnsi="微軟正黑體" w:hint="eastAsia"/>
        </w:rPr>
        <w:t>單</w:t>
      </w:r>
      <w:r w:rsidR="00F60311" w:rsidRPr="00596E7B">
        <w:rPr>
          <w:rStyle w:val="10"/>
          <w:rFonts w:ascii="微軟正黑體" w:eastAsia="微軟正黑體" w:hAnsi="微軟正黑體"/>
        </w:rPr>
        <w:t>選)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6D2565" w:rsidRPr="00596E7B" w14:paraId="6ADF5EBF" w14:textId="77777777" w:rsidTr="0094512B">
        <w:trPr>
          <w:trHeight w:val="680"/>
        </w:trPr>
        <w:tc>
          <w:tcPr>
            <w:tcW w:w="11057" w:type="dxa"/>
          </w:tcPr>
          <w:p w14:paraId="65AA1E74" w14:textId="57D36AB4" w:rsidR="006D2565" w:rsidRPr="00596E7B" w:rsidRDefault="00596E7B" w:rsidP="00596E7B">
            <w:pPr>
              <w:snapToGrid w:val="0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112683" w:rsidRPr="00596E7B">
              <w:rPr>
                <w:rStyle w:val="10"/>
                <w:rFonts w:ascii="微軟正黑體" w:eastAsia="微軟正黑體" w:hAnsi="微軟正黑體" w:hint="eastAsia"/>
              </w:rPr>
              <w:t>企業</w:t>
            </w:r>
            <w:r w:rsidR="00CB6EFD" w:rsidRPr="00596E7B">
              <w:rPr>
                <w:rStyle w:val="10"/>
                <w:rFonts w:ascii="微軟正黑體" w:eastAsia="微軟正黑體" w:hAnsi="微軟正黑體" w:hint="eastAsia"/>
              </w:rPr>
              <w:t>尚未使用</w:t>
            </w:r>
            <w:r w:rsidR="00310077" w:rsidRPr="00596E7B">
              <w:rPr>
                <w:rStyle w:val="10"/>
                <w:rFonts w:ascii="微軟正黑體" w:eastAsia="微軟正黑體" w:hAnsi="微軟正黑體" w:hint="eastAsia"/>
              </w:rPr>
              <w:t>數位工具</w:t>
            </w:r>
            <w:r w:rsidR="00C023F1" w:rsidRPr="00596E7B">
              <w:rPr>
                <w:rStyle w:val="10"/>
                <w:rFonts w:ascii="微軟正黑體" w:eastAsia="微軟正黑體" w:hAnsi="微軟正黑體" w:hint="eastAsia"/>
              </w:rPr>
              <w:t>欲</w:t>
            </w:r>
            <w:r w:rsidR="00CB6EFD" w:rsidRPr="00596E7B">
              <w:rPr>
                <w:rStyle w:val="10"/>
                <w:rFonts w:ascii="微軟正黑體" w:eastAsia="微軟正黑體" w:hAnsi="微軟正黑體" w:hint="eastAsia"/>
              </w:rPr>
              <w:t>評估</w:t>
            </w:r>
            <w:r w:rsidR="002271CD" w:rsidRPr="00596E7B">
              <w:rPr>
                <w:rStyle w:val="10"/>
                <w:rFonts w:ascii="微軟正黑體" w:eastAsia="微軟正黑體" w:hAnsi="微軟正黑體" w:hint="eastAsia"/>
              </w:rPr>
              <w:t>導入</w:t>
            </w:r>
            <w:r w:rsidR="00CB6EFD" w:rsidRPr="00596E7B">
              <w:rPr>
                <w:rStyle w:val="10"/>
                <w:rFonts w:ascii="微軟正黑體" w:eastAsia="微軟正黑體" w:hAnsi="微軟正黑體" w:hint="eastAsia"/>
              </w:rPr>
              <w:t>工具</w:t>
            </w:r>
          </w:p>
          <w:p w14:paraId="6C46956D" w14:textId="469D494A" w:rsidR="006D2565" w:rsidRPr="00596E7B" w:rsidRDefault="006D2565" w:rsidP="00596E7B">
            <w:pPr>
              <w:snapToGrid w:val="0"/>
              <w:rPr>
                <w:rStyle w:val="10"/>
                <w:rFonts w:ascii="微軟正黑體" w:eastAsia="微軟正黑體" w:hAnsi="微軟正黑體"/>
              </w:rPr>
            </w:pPr>
            <w:r w:rsidRPr="00596E7B">
              <w:rPr>
                <w:rStyle w:val="10"/>
                <w:rFonts w:ascii="微軟正黑體" w:eastAsia="微軟正黑體" w:hAnsi="微軟正黑體"/>
                <w:b w:val="0"/>
                <w:sz w:val="24"/>
              </w:rPr>
              <w:t>舉例：</w:t>
            </w:r>
            <w:r w:rsidR="00596E7B">
              <w:rPr>
                <w:rStyle w:val="10"/>
                <w:rFonts w:ascii="新細明體" w:eastAsia="新細明體" w:hAnsi="新細明體" w:hint="eastAsia"/>
                <w:b w:val="0"/>
                <w:sz w:val="24"/>
              </w:rPr>
              <w:t>□</w:t>
            </w:r>
            <w:r w:rsidR="00D50E38" w:rsidRPr="00596E7B">
              <w:rPr>
                <w:rStyle w:val="10"/>
                <w:rFonts w:ascii="微軟正黑體" w:eastAsia="微軟正黑體" w:hAnsi="微軟正黑體" w:hint="eastAsia"/>
                <w:b w:val="0"/>
                <w:sz w:val="24"/>
              </w:rPr>
              <w:t xml:space="preserve">雲端記帳與金流管理 </w:t>
            </w:r>
            <w:r w:rsidR="00596E7B">
              <w:rPr>
                <w:rStyle w:val="10"/>
                <w:rFonts w:ascii="新細明體" w:eastAsia="新細明體" w:hAnsi="新細明體" w:hint="eastAsia"/>
                <w:b w:val="0"/>
                <w:sz w:val="24"/>
              </w:rPr>
              <w:t>□</w:t>
            </w:r>
            <w:r w:rsidR="00D50E38" w:rsidRPr="00596E7B">
              <w:rPr>
                <w:rStyle w:val="10"/>
                <w:rFonts w:ascii="微軟正黑體" w:eastAsia="微軟正黑體" w:hAnsi="微軟正黑體" w:hint="eastAsia"/>
                <w:b w:val="0"/>
                <w:sz w:val="24"/>
              </w:rPr>
              <w:t xml:space="preserve">雲端會計總帳及應收應付管理 </w:t>
            </w:r>
            <w:r w:rsidR="00596E7B">
              <w:rPr>
                <w:rStyle w:val="10"/>
                <w:rFonts w:ascii="新細明體" w:eastAsia="新細明體" w:hAnsi="新細明體" w:hint="eastAsia"/>
                <w:b w:val="0"/>
                <w:sz w:val="24"/>
              </w:rPr>
              <w:t>□</w:t>
            </w:r>
            <w:r w:rsidR="00D50E38" w:rsidRPr="00596E7B">
              <w:rPr>
                <w:rStyle w:val="10"/>
                <w:rFonts w:ascii="微軟正黑體" w:eastAsia="微軟正黑體" w:hAnsi="微軟正黑體" w:hint="eastAsia"/>
                <w:b w:val="0"/>
                <w:sz w:val="24"/>
              </w:rPr>
              <w:t xml:space="preserve">進銷存及財務帳管理 </w:t>
            </w:r>
            <w:r w:rsidR="00596E7B">
              <w:rPr>
                <w:rStyle w:val="10"/>
                <w:rFonts w:ascii="新細明體" w:eastAsia="新細明體" w:hAnsi="新細明體" w:hint="eastAsia"/>
                <w:b w:val="0"/>
                <w:sz w:val="24"/>
              </w:rPr>
              <w:t>□</w:t>
            </w:r>
            <w:r w:rsidR="00D50E38" w:rsidRPr="00596E7B">
              <w:rPr>
                <w:rStyle w:val="10"/>
                <w:rFonts w:ascii="微軟正黑體" w:eastAsia="微軟正黑體" w:hAnsi="微軟正黑體" w:hint="eastAsia"/>
                <w:b w:val="0"/>
                <w:sz w:val="24"/>
              </w:rPr>
              <w:t>電子發票等</w:t>
            </w:r>
          </w:p>
        </w:tc>
      </w:tr>
      <w:tr w:rsidR="006D2565" w:rsidRPr="00596E7B" w14:paraId="344CBCD0" w14:textId="77777777" w:rsidTr="0094512B">
        <w:trPr>
          <w:trHeight w:val="680"/>
        </w:trPr>
        <w:tc>
          <w:tcPr>
            <w:tcW w:w="11057" w:type="dxa"/>
          </w:tcPr>
          <w:p w14:paraId="4A5F44BF" w14:textId="0814A96D" w:rsidR="006D2565" w:rsidRPr="00596E7B" w:rsidRDefault="00596E7B" w:rsidP="00596E7B">
            <w:pPr>
              <w:snapToGrid w:val="0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2271CD" w:rsidRPr="00596E7B">
              <w:rPr>
                <w:rStyle w:val="10"/>
                <w:rFonts w:ascii="微軟正黑體" w:eastAsia="微軟正黑體" w:hAnsi="微軟正黑體" w:hint="eastAsia"/>
              </w:rPr>
              <w:t>企業已有數位工具</w:t>
            </w:r>
            <w:r w:rsidR="00310077" w:rsidRPr="00596E7B">
              <w:rPr>
                <w:rStyle w:val="10"/>
                <w:rFonts w:ascii="微軟正黑體" w:eastAsia="微軟正黑體" w:hAnsi="微軟正黑體" w:hint="eastAsia"/>
              </w:rPr>
              <w:t>欲</w:t>
            </w:r>
            <w:r w:rsidR="008C0877" w:rsidRPr="00596E7B">
              <w:rPr>
                <w:rStyle w:val="10"/>
                <w:rFonts w:ascii="微軟正黑體" w:eastAsia="微軟正黑體" w:hAnsi="微軟正黑體" w:hint="eastAsia"/>
              </w:rPr>
              <w:t>加強</w:t>
            </w:r>
            <w:r w:rsidR="00310077" w:rsidRPr="00596E7B">
              <w:rPr>
                <w:rStyle w:val="10"/>
                <w:rFonts w:ascii="微軟正黑體" w:eastAsia="微軟正黑體" w:hAnsi="微軟正黑體" w:hint="eastAsia"/>
              </w:rPr>
              <w:t>資訊應用能力</w:t>
            </w:r>
          </w:p>
          <w:p w14:paraId="3057D32A" w14:textId="30825D99" w:rsidR="006D2565" w:rsidRPr="00596E7B" w:rsidRDefault="00453785" w:rsidP="00596E7B">
            <w:pPr>
              <w:snapToGrid w:val="0"/>
              <w:rPr>
                <w:rFonts w:ascii="微軟正黑體" w:eastAsia="微軟正黑體" w:hAnsi="微軟正黑體" w:cs="Times New Roman"/>
                <w:color w:val="000000"/>
                <w:sz w:val="26"/>
                <w:szCs w:val="26"/>
              </w:rPr>
            </w:pPr>
            <w:r w:rsidRPr="00596E7B">
              <w:rPr>
                <w:rStyle w:val="10"/>
                <w:rFonts w:ascii="微軟正黑體" w:eastAsia="微軟正黑體" w:hAnsi="微軟正黑體" w:hint="eastAsia"/>
                <w:b w:val="0"/>
                <w:sz w:val="24"/>
              </w:rPr>
              <w:t>目前已使用的財會數位工具產品</w:t>
            </w:r>
            <w:r w:rsidR="006D2565" w:rsidRPr="00596E7B">
              <w:rPr>
                <w:rStyle w:val="10"/>
                <w:rFonts w:ascii="微軟正黑體" w:eastAsia="微軟正黑體" w:hAnsi="微軟正黑體"/>
                <w:b w:val="0"/>
                <w:sz w:val="24"/>
              </w:rPr>
              <w:t>：</w:t>
            </w:r>
            <w:r w:rsidR="00B9551F" w:rsidRPr="00596E7B">
              <w:rPr>
                <w:rFonts w:ascii="微軟正黑體" w:eastAsia="微軟正黑體" w:hAnsi="微軟正黑體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14:paraId="4D6690EF" w14:textId="3EFEAB1A" w:rsidR="006D2565" w:rsidRPr="00596E7B" w:rsidRDefault="006D2565" w:rsidP="00596E7B">
      <w:pPr>
        <w:snapToGrid w:val="0"/>
        <w:rPr>
          <w:rStyle w:val="10"/>
          <w:rFonts w:ascii="微軟正黑體" w:eastAsia="微軟正黑體" w:hAnsi="微軟正黑體"/>
        </w:rPr>
      </w:pPr>
      <w:r w:rsidRPr="00596E7B">
        <w:rPr>
          <w:rStyle w:val="10"/>
          <w:rFonts w:ascii="微軟正黑體" w:eastAsia="微軟正黑體" w:hAnsi="微軟正黑體"/>
        </w:rPr>
        <w:t>2.2其他財會問題</w:t>
      </w:r>
      <w:r w:rsidR="003053F8" w:rsidRPr="00596E7B">
        <w:rPr>
          <w:rStyle w:val="10"/>
          <w:rFonts w:ascii="微軟正黑體" w:eastAsia="微軟正黑體" w:hAnsi="微軟正黑體"/>
        </w:rPr>
        <w:t xml:space="preserve"> </w:t>
      </w:r>
      <w:r w:rsidRPr="00596E7B">
        <w:rPr>
          <w:rStyle w:val="10"/>
          <w:rFonts w:ascii="微軟正黑體" w:eastAsia="微軟正黑體" w:hAnsi="微軟正黑體"/>
        </w:rPr>
        <w:t>(</w:t>
      </w:r>
      <w:r w:rsidR="008C0877" w:rsidRPr="00596E7B">
        <w:rPr>
          <w:rStyle w:val="10"/>
          <w:rFonts w:ascii="微軟正黑體" w:eastAsia="微軟正黑體" w:hAnsi="微軟正黑體" w:hint="eastAsia"/>
        </w:rPr>
        <w:t>單</w:t>
      </w:r>
      <w:r w:rsidRPr="00596E7B">
        <w:rPr>
          <w:rStyle w:val="10"/>
          <w:rFonts w:ascii="微軟正黑體" w:eastAsia="微軟正黑體" w:hAnsi="微軟正黑體"/>
        </w:rPr>
        <w:t>選)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94512B" w:rsidRPr="00596E7B" w14:paraId="6DCC2A9B" w14:textId="77777777" w:rsidTr="003053F8">
        <w:trPr>
          <w:trHeight w:val="454"/>
        </w:trPr>
        <w:tc>
          <w:tcPr>
            <w:tcW w:w="6805" w:type="dxa"/>
            <w:vAlign w:val="center"/>
          </w:tcPr>
          <w:p w14:paraId="7C8C3163" w14:textId="1B4EC4A6" w:rsidR="0094512B" w:rsidRPr="00596E7B" w:rsidRDefault="00596E7B" w:rsidP="00C14AAF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26"/>
                <w:szCs w:val="26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94512B" w:rsidRPr="00596E7B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sz w:val="28"/>
                <w:szCs w:val="28"/>
              </w:rPr>
              <w:t>無任何財會問題</w:t>
            </w:r>
          </w:p>
        </w:tc>
        <w:tc>
          <w:tcPr>
            <w:tcW w:w="4252" w:type="dxa"/>
            <w:vAlign w:val="center"/>
          </w:tcPr>
          <w:p w14:paraId="294F99CE" w14:textId="77777777" w:rsidR="0094512B" w:rsidRPr="00596E7B" w:rsidRDefault="0094512B" w:rsidP="00C14AAF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26"/>
                <w:szCs w:val="26"/>
              </w:rPr>
            </w:pPr>
          </w:p>
        </w:tc>
      </w:tr>
      <w:tr w:rsidR="0056196F" w:rsidRPr="00596E7B" w14:paraId="5245C896" w14:textId="77777777" w:rsidTr="003053F8">
        <w:trPr>
          <w:trHeight w:val="454"/>
        </w:trPr>
        <w:tc>
          <w:tcPr>
            <w:tcW w:w="6805" w:type="dxa"/>
            <w:vAlign w:val="center"/>
          </w:tcPr>
          <w:p w14:paraId="78380EBD" w14:textId="57CBB8DB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會計處理(記帳、財報分析、會計制度…)</w:t>
            </w:r>
          </w:p>
        </w:tc>
        <w:tc>
          <w:tcPr>
            <w:tcW w:w="4252" w:type="dxa"/>
            <w:vAlign w:val="center"/>
          </w:tcPr>
          <w:p w14:paraId="199A5F46" w14:textId="303DB074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 w:cs="Times New Roman"/>
                <w:b w:val="0"/>
                <w:color w:val="000000"/>
                <w:sz w:val="26"/>
                <w:szCs w:val="26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報稅實務</w:t>
            </w:r>
          </w:p>
        </w:tc>
      </w:tr>
      <w:tr w:rsidR="0056196F" w:rsidRPr="00596E7B" w14:paraId="1C957719" w14:textId="77777777" w:rsidTr="003053F8">
        <w:trPr>
          <w:trHeight w:val="454"/>
        </w:trPr>
        <w:tc>
          <w:tcPr>
            <w:tcW w:w="6805" w:type="dxa"/>
            <w:vAlign w:val="center"/>
          </w:tcPr>
          <w:p w14:paraId="5A2CF942" w14:textId="3950BF71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營運管理(管理會計、預算管理、應收應付現金管理)</w:t>
            </w:r>
          </w:p>
        </w:tc>
        <w:tc>
          <w:tcPr>
            <w:tcW w:w="4252" w:type="dxa"/>
            <w:vAlign w:val="center"/>
          </w:tcPr>
          <w:p w14:paraId="0A633FDB" w14:textId="7699D7DB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資產管理(存貨、資產…)</w:t>
            </w:r>
          </w:p>
        </w:tc>
      </w:tr>
      <w:tr w:rsidR="0056196F" w:rsidRPr="00596E7B" w14:paraId="60B54488" w14:textId="77777777" w:rsidTr="003053F8">
        <w:trPr>
          <w:trHeight w:val="454"/>
        </w:trPr>
        <w:tc>
          <w:tcPr>
            <w:tcW w:w="6805" w:type="dxa"/>
            <w:vAlign w:val="center"/>
          </w:tcPr>
          <w:p w14:paraId="2D06B8F3" w14:textId="4E6CC5D2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其他(</w:t>
            </w:r>
            <w:proofErr w:type="gramStart"/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勞</w:t>
            </w:r>
            <w:proofErr w:type="gramEnd"/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健保、企業經營主體…)：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  <w:u w:val="single"/>
              </w:rPr>
              <w:t xml:space="preserve">                   </w:t>
            </w:r>
          </w:p>
        </w:tc>
        <w:tc>
          <w:tcPr>
            <w:tcW w:w="4252" w:type="dxa"/>
            <w:vAlign w:val="center"/>
          </w:tcPr>
          <w:p w14:paraId="75F204F6" w14:textId="02EBC279" w:rsidR="0056196F" w:rsidRPr="00596E7B" w:rsidRDefault="00596E7B" w:rsidP="00C14AAF">
            <w:pPr>
              <w:snapToGrid w:val="0"/>
              <w:jc w:val="both"/>
              <w:rPr>
                <w:rStyle w:val="10"/>
                <w:rFonts w:ascii="微軟正黑體" w:eastAsia="微軟正黑體" w:hAnsi="微軟正黑體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z w:val="26"/>
                <w:szCs w:val="26"/>
              </w:rPr>
              <w:t>□</w:t>
            </w:r>
            <w:r w:rsidR="006D2565" w:rsidRPr="00596E7B">
              <w:rPr>
                <w:rStyle w:val="10"/>
                <w:rFonts w:ascii="微軟正黑體" w:eastAsia="微軟正黑體" w:hAnsi="微軟正黑體" w:hint="eastAsia"/>
              </w:rPr>
              <w:t>籌資與融資</w:t>
            </w:r>
          </w:p>
        </w:tc>
      </w:tr>
    </w:tbl>
    <w:p w14:paraId="7A2D450E" w14:textId="4C57A9A9" w:rsidR="00416277" w:rsidRPr="00596E7B" w:rsidRDefault="003137AC" w:rsidP="00A93F89">
      <w:pPr>
        <w:widowControl/>
        <w:snapToGrid w:val="0"/>
        <w:spacing w:beforeLines="50" w:before="180"/>
        <w:rPr>
          <w:rFonts w:ascii="微軟正黑體" w:eastAsia="微軟正黑體" w:hAnsi="微軟正黑體" w:cs="Times New Roman"/>
          <w:b/>
          <w:sz w:val="28"/>
          <w:szCs w:val="28"/>
        </w:rPr>
      </w:pPr>
      <w:r w:rsidRPr="00596E7B">
        <w:rPr>
          <w:rFonts w:ascii="微軟正黑體" w:eastAsia="微軟正黑體" w:hAnsi="微軟正黑體" w:cs="Times New Roman" w:hint="eastAsia"/>
          <w:b/>
          <w:sz w:val="28"/>
          <w:szCs w:val="28"/>
        </w:rPr>
        <w:t>三</w:t>
      </w:r>
      <w:r w:rsidR="00416277" w:rsidRPr="00596E7B">
        <w:rPr>
          <w:rFonts w:ascii="微軟正黑體" w:eastAsia="微軟正黑體" w:hAnsi="微軟正黑體" w:cs="Times New Roman"/>
          <w:b/>
          <w:sz w:val="28"/>
          <w:szCs w:val="28"/>
        </w:rPr>
        <w:t>、注意事項</w:t>
      </w:r>
    </w:p>
    <w:p w14:paraId="4760D997" w14:textId="286C2F78" w:rsidR="00416277" w:rsidRPr="00596E7B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微軟正黑體" w:eastAsia="微軟正黑體" w:hAnsi="微軟正黑體" w:cs="Times New Roman"/>
          <w:bCs/>
          <w:szCs w:val="24"/>
        </w:rPr>
      </w:pPr>
      <w:r w:rsidRPr="00596E7B">
        <w:rPr>
          <w:rFonts w:ascii="微軟正黑體" w:eastAsia="微軟正黑體" w:hAnsi="微軟正黑體" w:cs="Times New Roman"/>
          <w:bCs/>
          <w:szCs w:val="24"/>
        </w:rPr>
        <w:t>(</w:t>
      </w:r>
      <w:r w:rsidR="00654261" w:rsidRPr="00596E7B">
        <w:rPr>
          <w:rFonts w:ascii="微軟正黑體" w:eastAsia="微軟正黑體" w:hAnsi="微軟正黑體" w:cs="Times New Roman" w:hint="eastAsia"/>
          <w:bCs/>
          <w:szCs w:val="24"/>
        </w:rPr>
        <w:t>一</w:t>
      </w:r>
      <w:r w:rsidRPr="00596E7B">
        <w:rPr>
          <w:rFonts w:ascii="微軟正黑體" w:eastAsia="微軟正黑體" w:hAnsi="微軟正黑體" w:cs="Times New Roman"/>
          <w:bCs/>
          <w:szCs w:val="24"/>
        </w:rPr>
        <w:t>)</w:t>
      </w:r>
      <w:r w:rsidR="004013E9" w:rsidRPr="00596E7B">
        <w:rPr>
          <w:rFonts w:ascii="微軟正黑體" w:eastAsia="微軟正黑體" w:hAnsi="微軟正黑體" w:cs="Times New Roman" w:hint="eastAsia"/>
          <w:bCs/>
          <w:szCs w:val="24"/>
        </w:rPr>
        <w:t>本</w:t>
      </w:r>
      <w:r w:rsidRPr="00596E7B">
        <w:rPr>
          <w:rFonts w:ascii="微軟正黑體" w:eastAsia="微軟正黑體" w:hAnsi="微軟正黑體" w:cs="Times New Roman"/>
          <w:bCs/>
          <w:szCs w:val="24"/>
        </w:rPr>
        <w:t>服務</w:t>
      </w:r>
      <w:r w:rsidR="004013E9" w:rsidRPr="00596E7B">
        <w:rPr>
          <w:rFonts w:ascii="微軟正黑體" w:eastAsia="微軟正黑體" w:hAnsi="微軟正黑體" w:cs="Times New Roman" w:hint="eastAsia"/>
          <w:bCs/>
          <w:szCs w:val="24"/>
        </w:rPr>
        <w:t>於</w:t>
      </w:r>
      <w:r w:rsidR="00F8277D" w:rsidRPr="00596E7B">
        <w:rPr>
          <w:rFonts w:ascii="微軟正黑體" w:eastAsia="微軟正黑體" w:hAnsi="微軟正黑體" w:cs="Times New Roman" w:hint="eastAsia"/>
          <w:b/>
          <w:bCs/>
          <w:szCs w:val="24"/>
          <w:u w:val="single"/>
        </w:rPr>
        <w:t>會計師</w:t>
      </w:r>
      <w:r w:rsidR="00857934" w:rsidRPr="00596E7B">
        <w:rPr>
          <w:rFonts w:ascii="微軟正黑體" w:eastAsia="微軟正黑體" w:hAnsi="微軟正黑體" w:cs="Times New Roman" w:hint="eastAsia"/>
          <w:b/>
          <w:bCs/>
          <w:szCs w:val="24"/>
          <w:u w:val="single"/>
        </w:rPr>
        <w:t>/財務顧問</w:t>
      </w:r>
      <w:r w:rsidR="00F8277D" w:rsidRPr="00596E7B">
        <w:rPr>
          <w:rFonts w:ascii="微軟正黑體" w:eastAsia="微軟正黑體" w:hAnsi="微軟正黑體" w:cs="Times New Roman" w:hint="eastAsia"/>
          <w:b/>
          <w:bCs/>
          <w:szCs w:val="24"/>
          <w:u w:val="single"/>
        </w:rPr>
        <w:t>診斷於輔導</w:t>
      </w:r>
      <w:r w:rsidR="004013E9" w:rsidRPr="00596E7B">
        <w:rPr>
          <w:rFonts w:ascii="微軟正黑體" w:eastAsia="微軟正黑體" w:hAnsi="微軟正黑體" w:cs="Times New Roman" w:hint="eastAsia"/>
          <w:bCs/>
          <w:szCs w:val="24"/>
        </w:rPr>
        <w:t>範圍及流程內</w:t>
      </w:r>
      <w:r w:rsidRPr="00596E7B">
        <w:rPr>
          <w:rFonts w:ascii="微軟正黑體" w:eastAsia="微軟正黑體" w:hAnsi="微軟正黑體" w:cs="Times New Roman"/>
          <w:bCs/>
          <w:szCs w:val="24"/>
        </w:rPr>
        <w:t>全程免付費，申請企業</w:t>
      </w:r>
      <w:r w:rsidRPr="00596E7B">
        <w:rPr>
          <w:rFonts w:ascii="微軟正黑體" w:eastAsia="微軟正黑體" w:hAnsi="微軟正黑體" w:cs="Times New Roman"/>
          <w:b/>
          <w:bCs/>
          <w:szCs w:val="24"/>
          <w:u w:val="single"/>
        </w:rPr>
        <w:t>無須支付費用</w:t>
      </w:r>
      <w:r w:rsidRPr="00596E7B">
        <w:rPr>
          <w:rFonts w:ascii="微軟正黑體" w:eastAsia="微軟正黑體" w:hAnsi="微軟正黑體" w:cs="Times New Roman"/>
          <w:bCs/>
          <w:szCs w:val="24"/>
        </w:rPr>
        <w:t>。</w:t>
      </w:r>
    </w:p>
    <w:p w14:paraId="38E7E05B" w14:textId="1793B4F2" w:rsidR="00CD3B6E" w:rsidRPr="00596E7B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微軟正黑體" w:eastAsia="微軟正黑體" w:hAnsi="微軟正黑體" w:cs="Times New Roman"/>
          <w:bCs/>
          <w:szCs w:val="24"/>
        </w:rPr>
      </w:pPr>
      <w:r w:rsidRPr="00596E7B">
        <w:rPr>
          <w:rFonts w:ascii="微軟正黑體" w:eastAsia="微軟正黑體" w:hAnsi="微軟正黑體" w:cs="Times New Roman"/>
          <w:bCs/>
          <w:szCs w:val="24"/>
        </w:rPr>
        <w:t>(</w:t>
      </w:r>
      <w:r w:rsidR="00654261" w:rsidRPr="00596E7B">
        <w:rPr>
          <w:rFonts w:ascii="微軟正黑體" w:eastAsia="微軟正黑體" w:hAnsi="微軟正黑體" w:cs="Times New Roman" w:hint="eastAsia"/>
          <w:bCs/>
          <w:szCs w:val="24"/>
        </w:rPr>
        <w:t>二</w:t>
      </w:r>
      <w:r w:rsidRPr="00596E7B">
        <w:rPr>
          <w:rFonts w:ascii="微軟正黑體" w:eastAsia="微軟正黑體" w:hAnsi="微軟正黑體" w:cs="Times New Roman"/>
          <w:bCs/>
          <w:szCs w:val="24"/>
        </w:rPr>
        <w:t>)</w:t>
      </w:r>
      <w:r w:rsidR="00D80E39" w:rsidRPr="00596E7B">
        <w:rPr>
          <w:rFonts w:ascii="微軟正黑體" w:eastAsia="微軟正黑體" w:hAnsi="微軟正黑體" w:cs="Times New Roman" w:hint="eastAsia"/>
          <w:bCs/>
          <w:szCs w:val="24"/>
        </w:rPr>
        <w:t>診斷</w:t>
      </w:r>
      <w:r w:rsidRPr="00596E7B">
        <w:rPr>
          <w:rFonts w:ascii="微軟正黑體" w:eastAsia="微軟正黑體" w:hAnsi="微軟正黑體" w:cs="Times New Roman"/>
          <w:bCs/>
          <w:szCs w:val="24"/>
        </w:rPr>
        <w:t>申請案件之相關表單皆列為機密文件，不會對外公開。</w:t>
      </w:r>
    </w:p>
    <w:p w14:paraId="2E6ABB24" w14:textId="1F7EAB8A" w:rsidR="003053F8" w:rsidRPr="00596E7B" w:rsidRDefault="003053F8" w:rsidP="003053F8">
      <w:pPr>
        <w:snapToGrid w:val="0"/>
        <w:spacing w:line="400" w:lineRule="atLeast"/>
        <w:ind w:leftChars="201" w:left="991" w:hangingChars="212" w:hanging="509"/>
        <w:jc w:val="both"/>
        <w:rPr>
          <w:rFonts w:ascii="微軟正黑體" w:eastAsia="微軟正黑體" w:hAnsi="微軟正黑體" w:cs="Times New Roman"/>
          <w:bCs/>
          <w:szCs w:val="24"/>
        </w:rPr>
      </w:pPr>
      <w:r w:rsidRPr="00596E7B">
        <w:rPr>
          <w:rFonts w:ascii="微軟正黑體" w:eastAsia="微軟正黑體" w:hAnsi="微軟正黑體" w:cs="Times New Roman"/>
          <w:bCs/>
          <w:szCs w:val="24"/>
        </w:rPr>
        <w:t>(</w:t>
      </w:r>
      <w:r w:rsidRPr="00596E7B">
        <w:rPr>
          <w:rFonts w:ascii="微軟正黑體" w:eastAsia="微軟正黑體" w:hAnsi="微軟正黑體" w:cs="Times New Roman" w:hint="eastAsia"/>
          <w:bCs/>
          <w:szCs w:val="24"/>
        </w:rPr>
        <w:t>三</w:t>
      </w:r>
      <w:r w:rsidRPr="00596E7B">
        <w:rPr>
          <w:rFonts w:ascii="微軟正黑體" w:eastAsia="微軟正黑體" w:hAnsi="微軟正黑體" w:cs="Times New Roman"/>
          <w:bCs/>
          <w:szCs w:val="24"/>
        </w:rPr>
        <w:t>)</w:t>
      </w:r>
      <w:r w:rsidRPr="00596E7B">
        <w:rPr>
          <w:rFonts w:ascii="微軟正黑體" w:eastAsia="微軟正黑體" w:hAnsi="微軟正黑體" w:cs="Times New Roman" w:hint="eastAsia"/>
          <w:bCs/>
          <w:szCs w:val="24"/>
        </w:rPr>
        <w:t>每家企業每年度僅能</w:t>
      </w:r>
      <w:r w:rsidRPr="00596E7B">
        <w:rPr>
          <w:rFonts w:ascii="微軟正黑體" w:eastAsia="微軟正黑體" w:hAnsi="微軟正黑體" w:cs="Times New Roman" w:hint="eastAsia"/>
          <w:b/>
          <w:szCs w:val="24"/>
          <w:u w:val="single"/>
        </w:rPr>
        <w:t>申請財會數位工具診斷輔導乙次</w:t>
      </w:r>
      <w:r w:rsidRPr="00596E7B">
        <w:rPr>
          <w:rFonts w:ascii="微軟正黑體" w:eastAsia="微軟正黑體" w:hAnsi="微軟正黑體" w:cs="Times New Roman" w:hint="eastAsia"/>
          <w:bCs/>
          <w:szCs w:val="24"/>
        </w:rPr>
        <w:t>(申請乙次可前往診斷諮詢至少2次)</w:t>
      </w:r>
    </w:p>
    <w:p w14:paraId="0724D967" w14:textId="0FAC81B9" w:rsidR="00CD3B6E" w:rsidRPr="00596E7B" w:rsidRDefault="003137AC" w:rsidP="00596E7B">
      <w:pPr>
        <w:widowControl/>
        <w:snapToGrid w:val="0"/>
        <w:rPr>
          <w:rFonts w:ascii="微軟正黑體" w:eastAsia="微軟正黑體" w:hAnsi="微軟正黑體" w:cs="Times New Roman"/>
          <w:b/>
          <w:sz w:val="28"/>
          <w:szCs w:val="28"/>
        </w:rPr>
      </w:pPr>
      <w:r w:rsidRPr="00596E7B">
        <w:rPr>
          <w:rFonts w:ascii="微軟正黑體" w:eastAsia="微軟正黑體" w:hAnsi="微軟正黑體" w:cs="Times New Roman" w:hint="eastAsia"/>
          <w:b/>
          <w:sz w:val="28"/>
          <w:szCs w:val="28"/>
        </w:rPr>
        <w:t>四</w:t>
      </w:r>
      <w:r w:rsidR="00CD3B6E" w:rsidRPr="00596E7B">
        <w:rPr>
          <w:rFonts w:ascii="微軟正黑體" w:eastAsia="微軟正黑體" w:hAnsi="微軟正黑體" w:cs="Times New Roman"/>
          <w:b/>
          <w:sz w:val="28"/>
          <w:szCs w:val="28"/>
        </w:rPr>
        <w:t>、</w:t>
      </w:r>
      <w:r w:rsidRPr="00596E7B">
        <w:rPr>
          <w:rFonts w:ascii="微軟正黑體" w:eastAsia="微軟正黑體" w:hAnsi="微軟正黑體" w:cs="Times New Roman" w:hint="eastAsia"/>
          <w:b/>
          <w:sz w:val="28"/>
          <w:szCs w:val="28"/>
        </w:rPr>
        <w:t>輔導</w:t>
      </w:r>
      <w:r w:rsidR="00CD3B6E" w:rsidRPr="00596E7B">
        <w:rPr>
          <w:rFonts w:ascii="微軟正黑體" w:eastAsia="微軟正黑體" w:hAnsi="微軟正黑體" w:cs="Times New Roman"/>
          <w:b/>
          <w:sz w:val="28"/>
          <w:szCs w:val="28"/>
        </w:rPr>
        <w:t>執行單位</w:t>
      </w:r>
      <w:r w:rsidR="00596E7B">
        <w:rPr>
          <w:rFonts w:ascii="微軟正黑體" w:eastAsia="微軟正黑體" w:hAnsi="微軟正黑體" w:cs="Times New Roman" w:hint="eastAsia"/>
          <w:b/>
          <w:sz w:val="28"/>
          <w:szCs w:val="28"/>
        </w:rPr>
        <w:t>：</w:t>
      </w:r>
      <w:r w:rsidR="00CD3B6E" w:rsidRPr="00596E7B">
        <w:rPr>
          <w:rFonts w:ascii="微軟正黑體" w:eastAsia="微軟正黑體" w:hAnsi="微軟正黑體" w:cs="Times New Roman"/>
          <w:b/>
          <w:sz w:val="28"/>
          <w:szCs w:val="28"/>
        </w:rPr>
        <w:t>社團法人中華民國</w:t>
      </w:r>
      <w:r w:rsidR="006419E5" w:rsidRPr="00596E7B">
        <w:rPr>
          <w:rFonts w:ascii="微軟正黑體" w:eastAsia="微軟正黑體" w:hAnsi="微軟正黑體" w:cs="Times New Roman" w:hint="eastAsia"/>
          <w:b/>
          <w:sz w:val="28"/>
          <w:szCs w:val="28"/>
        </w:rPr>
        <w:t>管理科學學</w:t>
      </w:r>
      <w:r w:rsidR="00CD3B6E" w:rsidRPr="00596E7B">
        <w:rPr>
          <w:rFonts w:ascii="微軟正黑體" w:eastAsia="微軟正黑體" w:hAnsi="微軟正黑體" w:cs="Times New Roman"/>
          <w:b/>
          <w:sz w:val="28"/>
          <w:szCs w:val="28"/>
        </w:rPr>
        <w:t xml:space="preserve">會 </w:t>
      </w:r>
    </w:p>
    <w:p w14:paraId="4B10E46F" w14:textId="4AE9267C" w:rsidR="00CE4909" w:rsidRPr="00596E7B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微軟正黑體" w:eastAsia="微軟正黑體" w:hAnsi="微軟正黑體" w:cs="Times New Roman"/>
          <w:b/>
          <w:color w:val="000000"/>
          <w:szCs w:val="24"/>
        </w:rPr>
      </w:pPr>
      <w:r w:rsidRPr="00596E7B">
        <w:rPr>
          <w:rFonts w:ascii="微軟正黑體" w:eastAsia="微軟正黑體" w:hAnsi="微軟正黑體" w:cs="Times New Roman"/>
          <w:color w:val="000000"/>
          <w:szCs w:val="24"/>
        </w:rPr>
        <w:t>地址:</w:t>
      </w:r>
      <w:r w:rsidR="009B381F" w:rsidRPr="00596E7B">
        <w:rPr>
          <w:rFonts w:ascii="微軟正黑體" w:eastAsia="微軟正黑體" w:hAnsi="微軟正黑體" w:hint="eastAsia"/>
        </w:rPr>
        <w:t xml:space="preserve"> </w:t>
      </w:r>
      <w:r w:rsidR="00724910" w:rsidRPr="00596E7B">
        <w:rPr>
          <w:rFonts w:ascii="微軟正黑體" w:eastAsia="微軟正黑體" w:hAnsi="微軟正黑體" w:hint="eastAsia"/>
        </w:rPr>
        <w:t>1</w:t>
      </w:r>
      <w:r w:rsidR="00724910" w:rsidRPr="00596E7B">
        <w:rPr>
          <w:rFonts w:ascii="微軟正黑體" w:eastAsia="微軟正黑體" w:hAnsi="微軟正黑體"/>
        </w:rPr>
        <w:t>00</w:t>
      </w:r>
      <w:r w:rsidR="009B381F" w:rsidRPr="00596E7B">
        <w:rPr>
          <w:rFonts w:ascii="微軟正黑體" w:eastAsia="微軟正黑體" w:hAnsi="微軟正黑體" w:cs="Times New Roman" w:hint="eastAsia"/>
          <w:color w:val="000000"/>
          <w:szCs w:val="24"/>
        </w:rPr>
        <w:t>台北市羅斯福路一段4號13樓之1</w:t>
      </w:r>
      <w:r w:rsidRPr="00596E7B">
        <w:rPr>
          <w:rFonts w:ascii="微軟正黑體" w:eastAsia="微軟正黑體" w:hAnsi="微軟正黑體" w:cs="Times New Roman"/>
          <w:b/>
          <w:color w:val="000000"/>
          <w:szCs w:val="24"/>
        </w:rPr>
        <w:t xml:space="preserve"> </w:t>
      </w:r>
      <w:r w:rsidR="00724910" w:rsidRPr="00596E7B">
        <w:rPr>
          <w:rFonts w:ascii="微軟正黑體" w:eastAsia="微軟正黑體" w:hAnsi="微軟正黑體" w:cs="Times New Roman"/>
          <w:bCs/>
          <w:color w:val="000000"/>
          <w:szCs w:val="24"/>
        </w:rPr>
        <w:t>傳真:(02)3343-1155</w:t>
      </w:r>
    </w:p>
    <w:p w14:paraId="234C91EE" w14:textId="77777777" w:rsidR="0094512B" w:rsidRPr="00596E7B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微軟正黑體" w:eastAsia="微軟正黑體" w:hAnsi="微軟正黑體" w:cs="Times New Roman"/>
          <w:bCs/>
          <w:color w:val="000000"/>
          <w:szCs w:val="24"/>
        </w:rPr>
      </w:pPr>
      <w:r w:rsidRPr="00596E7B">
        <w:rPr>
          <w:rFonts w:ascii="微軟正黑體" w:eastAsia="微軟正黑體" w:hAnsi="微軟正黑體" w:cs="Times New Roman"/>
          <w:bCs/>
          <w:color w:val="000000"/>
          <w:szCs w:val="24"/>
        </w:rPr>
        <w:t>電</w:t>
      </w:r>
      <w:r w:rsidRPr="00596E7B">
        <w:rPr>
          <w:rFonts w:ascii="微軟正黑體" w:eastAsia="微軟正黑體" w:hAnsi="微軟正黑體" w:cs="Times New Roman" w:hint="eastAsia"/>
          <w:bCs/>
          <w:color w:val="000000"/>
          <w:szCs w:val="24"/>
        </w:rPr>
        <w:t>話</w:t>
      </w:r>
      <w:r w:rsidRPr="00596E7B">
        <w:rPr>
          <w:rFonts w:ascii="微軟正黑體" w:eastAsia="微軟正黑體" w:hAnsi="微軟正黑體" w:cs="Times New Roman"/>
          <w:bCs/>
          <w:color w:val="000000"/>
          <w:szCs w:val="24"/>
        </w:rPr>
        <w:t>:(02)</w:t>
      </w:r>
      <w:r w:rsidR="009B381F" w:rsidRPr="00596E7B">
        <w:rPr>
          <w:rFonts w:ascii="微軟正黑體" w:eastAsia="微軟正黑體" w:hAnsi="微軟正黑體" w:cs="Times New Roman"/>
          <w:bCs/>
          <w:color w:val="000000"/>
          <w:szCs w:val="24"/>
        </w:rPr>
        <w:t>3343-1100</w:t>
      </w:r>
      <w:r w:rsidR="0032253E" w:rsidRPr="00596E7B">
        <w:rPr>
          <w:rFonts w:ascii="微軟正黑體" w:eastAsia="微軟正黑體" w:hAnsi="微軟正黑體" w:cs="Times New Roman" w:hint="eastAsia"/>
          <w:bCs/>
          <w:color w:val="000000"/>
          <w:szCs w:val="24"/>
        </w:rPr>
        <w:t xml:space="preserve"> 分機405</w:t>
      </w:r>
      <w:r w:rsidR="00AC7297" w:rsidRPr="00596E7B">
        <w:rPr>
          <w:rFonts w:ascii="微軟正黑體" w:eastAsia="微軟正黑體" w:hAnsi="微軟正黑體" w:cs="Times New Roman" w:hint="eastAsia"/>
          <w:bCs/>
          <w:color w:val="000000"/>
          <w:szCs w:val="24"/>
        </w:rPr>
        <w:t xml:space="preserve"> </w:t>
      </w:r>
      <w:r w:rsidR="0032253E" w:rsidRPr="00596E7B">
        <w:rPr>
          <w:rFonts w:ascii="微軟正黑體" w:eastAsia="微軟正黑體" w:hAnsi="微軟正黑體" w:cs="Times New Roman" w:hint="eastAsia"/>
          <w:bCs/>
          <w:color w:val="000000"/>
          <w:szCs w:val="24"/>
        </w:rPr>
        <w:t>洪靖雅</w:t>
      </w:r>
      <w:r w:rsidR="0094512B" w:rsidRPr="00596E7B">
        <w:rPr>
          <w:rFonts w:ascii="微軟正黑體" w:eastAsia="微軟正黑體" w:hAnsi="微軟正黑體" w:cs="Times New Roman" w:hint="eastAsia"/>
          <w:bCs/>
          <w:color w:val="000000"/>
          <w:szCs w:val="24"/>
        </w:rPr>
        <w:t>小姐</w:t>
      </w:r>
    </w:p>
    <w:p w14:paraId="64791C67" w14:textId="4B87266F" w:rsidR="001B5884" w:rsidRPr="00596E7B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微軟正黑體" w:eastAsia="微軟正黑體" w:hAnsi="微軟正黑體" w:cs="Times New Roman"/>
          <w:bCs/>
          <w:szCs w:val="24"/>
        </w:rPr>
      </w:pPr>
      <w:proofErr w:type="gramStart"/>
      <w:r w:rsidRPr="00596E7B">
        <w:rPr>
          <w:rFonts w:ascii="微軟正黑體" w:eastAsia="微軟正黑體" w:hAnsi="微軟正黑體" w:cs="Times New Roman"/>
          <w:bCs/>
          <w:szCs w:val="24"/>
        </w:rPr>
        <w:t>E-mail:</w:t>
      </w:r>
      <w:r w:rsidR="00D7217D" w:rsidRPr="00596E7B">
        <w:rPr>
          <w:rFonts w:ascii="微軟正黑體" w:eastAsia="微軟正黑體" w:hAnsi="微軟正黑體" w:cs="Times New Roman"/>
          <w:bCs/>
          <w:szCs w:val="24"/>
        </w:rPr>
        <w:t>vicky4430@mail.management.org.tw</w:t>
      </w:r>
      <w:proofErr w:type="gramEnd"/>
      <w:r w:rsidR="00724910" w:rsidRPr="00596E7B">
        <w:rPr>
          <w:rFonts w:ascii="微軟正黑體" w:eastAsia="微軟正黑體" w:hAnsi="微軟正黑體" w:cs="Times New Roman"/>
          <w:bCs/>
          <w:szCs w:val="24"/>
        </w:rPr>
        <w:t xml:space="preserve">  </w:t>
      </w:r>
    </w:p>
    <w:sectPr w:rsidR="001B5884" w:rsidRPr="00596E7B" w:rsidSect="00A93F89">
      <w:headerReference w:type="default" r:id="rId8"/>
      <w:pgSz w:w="11906" w:h="16838"/>
      <w:pgMar w:top="720" w:right="720" w:bottom="720" w:left="720" w:header="39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9E6BB" w14:textId="77777777" w:rsidR="00286C68" w:rsidRDefault="00286C68" w:rsidP="008B7FE8">
      <w:r>
        <w:separator/>
      </w:r>
    </w:p>
  </w:endnote>
  <w:endnote w:type="continuationSeparator" w:id="0">
    <w:p w14:paraId="3809E1B9" w14:textId="77777777" w:rsidR="00286C68" w:rsidRDefault="00286C68" w:rsidP="008B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EA8093-DA5C-4B96-9A85-939B38E28250}"/>
    <w:embedBold r:id="rId2" w:fontKey="{97D5119B-F14E-49B8-BEC1-4DEB4FCE1B1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E4ECB3-F9F5-4ABB-B5FC-4BBE50126DC7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3F21767F-8ADC-46E9-ACB5-B4B15F480DDC}"/>
    <w:embedBold r:id="rId5" w:subsetted="1" w:fontKey="{25CE5301-CF6B-47C6-96F4-FE0AA4CD67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FAACF" w14:textId="77777777" w:rsidR="00286C68" w:rsidRDefault="00286C68" w:rsidP="008B7FE8">
      <w:r>
        <w:separator/>
      </w:r>
    </w:p>
  </w:footnote>
  <w:footnote w:type="continuationSeparator" w:id="0">
    <w:p w14:paraId="4F707D61" w14:textId="77777777" w:rsidR="00286C68" w:rsidRDefault="00286C68" w:rsidP="008B7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9A42" w14:textId="6A73F208" w:rsidR="00A747ED" w:rsidRPr="00596E7B" w:rsidRDefault="00A747ED" w:rsidP="00A747ED">
    <w:pPr>
      <w:pStyle w:val="a4"/>
      <w:jc w:val="right"/>
      <w:rPr>
        <w:rFonts w:ascii="微軟正黑體" w:eastAsia="微軟正黑體" w:hAnsi="微軟正黑體"/>
        <w:bdr w:val="single" w:sz="4" w:space="0" w:color="auto"/>
      </w:rPr>
    </w:pPr>
    <w:r w:rsidRPr="00596E7B">
      <w:rPr>
        <w:rFonts w:ascii="微軟正黑體" w:eastAsia="微軟正黑體" w:hAnsi="微軟正黑體" w:hint="eastAsia"/>
        <w:bdr w:val="single" w:sz="4" w:space="0" w:color="auto"/>
      </w:rPr>
      <w:t>培育企業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E78D8"/>
    <w:multiLevelType w:val="hybridMultilevel"/>
    <w:tmpl w:val="6CF21B9C"/>
    <w:lvl w:ilvl="0" w:tplc="773CA5E2">
      <w:start w:val="1"/>
      <w:numFmt w:val="taiwaneseCountingThousand"/>
      <w:lvlText w:val="%1、"/>
      <w:lvlJc w:val="left"/>
      <w:pPr>
        <w:ind w:left="9956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316" w:hanging="480"/>
      </w:pPr>
    </w:lvl>
    <w:lvl w:ilvl="2" w:tplc="0409001B" w:tentative="1">
      <w:start w:val="1"/>
      <w:numFmt w:val="lowerRoman"/>
      <w:lvlText w:val="%3."/>
      <w:lvlJc w:val="right"/>
      <w:pPr>
        <w:ind w:left="10796" w:hanging="480"/>
      </w:pPr>
    </w:lvl>
    <w:lvl w:ilvl="3" w:tplc="0409000F" w:tentative="1">
      <w:start w:val="1"/>
      <w:numFmt w:val="decimal"/>
      <w:lvlText w:val="%4."/>
      <w:lvlJc w:val="left"/>
      <w:pPr>
        <w:ind w:left="11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756" w:hanging="480"/>
      </w:pPr>
    </w:lvl>
    <w:lvl w:ilvl="5" w:tplc="0409001B" w:tentative="1">
      <w:start w:val="1"/>
      <w:numFmt w:val="lowerRoman"/>
      <w:lvlText w:val="%6."/>
      <w:lvlJc w:val="right"/>
      <w:pPr>
        <w:ind w:left="12236" w:hanging="480"/>
      </w:pPr>
    </w:lvl>
    <w:lvl w:ilvl="6" w:tplc="0409000F" w:tentative="1">
      <w:start w:val="1"/>
      <w:numFmt w:val="decimal"/>
      <w:lvlText w:val="%7."/>
      <w:lvlJc w:val="left"/>
      <w:pPr>
        <w:ind w:left="12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96" w:hanging="480"/>
      </w:pPr>
    </w:lvl>
    <w:lvl w:ilvl="8" w:tplc="0409001B" w:tentative="1">
      <w:start w:val="1"/>
      <w:numFmt w:val="lowerRoman"/>
      <w:lvlText w:val="%9."/>
      <w:lvlJc w:val="right"/>
      <w:pPr>
        <w:ind w:left="13676" w:hanging="480"/>
      </w:pPr>
    </w:lvl>
  </w:abstractNum>
  <w:num w:numId="1" w16cid:durableId="121073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77"/>
    <w:rsid w:val="000011AA"/>
    <w:rsid w:val="00003551"/>
    <w:rsid w:val="000050FA"/>
    <w:rsid w:val="000457F6"/>
    <w:rsid w:val="00045D9F"/>
    <w:rsid w:val="00050E1F"/>
    <w:rsid w:val="000541B4"/>
    <w:rsid w:val="00063F91"/>
    <w:rsid w:val="000911F0"/>
    <w:rsid w:val="00094161"/>
    <w:rsid w:val="000A7967"/>
    <w:rsid w:val="000B7EB9"/>
    <w:rsid w:val="000D3334"/>
    <w:rsid w:val="000D53C5"/>
    <w:rsid w:val="000D7C33"/>
    <w:rsid w:val="000F0D76"/>
    <w:rsid w:val="00112683"/>
    <w:rsid w:val="001279A8"/>
    <w:rsid w:val="0015393B"/>
    <w:rsid w:val="00166973"/>
    <w:rsid w:val="00192FFD"/>
    <w:rsid w:val="001B5884"/>
    <w:rsid w:val="001E138E"/>
    <w:rsid w:val="00212F3A"/>
    <w:rsid w:val="00214D84"/>
    <w:rsid w:val="00224F6C"/>
    <w:rsid w:val="002260E0"/>
    <w:rsid w:val="002271CD"/>
    <w:rsid w:val="00232AFD"/>
    <w:rsid w:val="00247039"/>
    <w:rsid w:val="00286C68"/>
    <w:rsid w:val="00295FD6"/>
    <w:rsid w:val="002B5BB6"/>
    <w:rsid w:val="002E541C"/>
    <w:rsid w:val="0030047D"/>
    <w:rsid w:val="003053F8"/>
    <w:rsid w:val="00310074"/>
    <w:rsid w:val="00310077"/>
    <w:rsid w:val="003114AB"/>
    <w:rsid w:val="003137AC"/>
    <w:rsid w:val="00315BC3"/>
    <w:rsid w:val="003210B3"/>
    <w:rsid w:val="0032253E"/>
    <w:rsid w:val="00344063"/>
    <w:rsid w:val="003661B5"/>
    <w:rsid w:val="00373DDF"/>
    <w:rsid w:val="003832E2"/>
    <w:rsid w:val="00393524"/>
    <w:rsid w:val="00396FB3"/>
    <w:rsid w:val="003A7890"/>
    <w:rsid w:val="003B1038"/>
    <w:rsid w:val="004013E9"/>
    <w:rsid w:val="00416277"/>
    <w:rsid w:val="00423454"/>
    <w:rsid w:val="004255E7"/>
    <w:rsid w:val="00425CEA"/>
    <w:rsid w:val="00453785"/>
    <w:rsid w:val="00460154"/>
    <w:rsid w:val="004977A4"/>
    <w:rsid w:val="004A6F63"/>
    <w:rsid w:val="0052368C"/>
    <w:rsid w:val="00532203"/>
    <w:rsid w:val="00533BF7"/>
    <w:rsid w:val="00551749"/>
    <w:rsid w:val="0056196F"/>
    <w:rsid w:val="005663A0"/>
    <w:rsid w:val="00582324"/>
    <w:rsid w:val="00584ADE"/>
    <w:rsid w:val="00596E7B"/>
    <w:rsid w:val="005B4CF0"/>
    <w:rsid w:val="005E29AC"/>
    <w:rsid w:val="005F2195"/>
    <w:rsid w:val="006038E8"/>
    <w:rsid w:val="006139D3"/>
    <w:rsid w:val="0064000F"/>
    <w:rsid w:val="006419E5"/>
    <w:rsid w:val="00654261"/>
    <w:rsid w:val="006617D0"/>
    <w:rsid w:val="006940C8"/>
    <w:rsid w:val="006C0CD0"/>
    <w:rsid w:val="006D2565"/>
    <w:rsid w:val="006E2683"/>
    <w:rsid w:val="006F0992"/>
    <w:rsid w:val="0072242E"/>
    <w:rsid w:val="007234DE"/>
    <w:rsid w:val="00724910"/>
    <w:rsid w:val="0073676E"/>
    <w:rsid w:val="00751307"/>
    <w:rsid w:val="00754C1A"/>
    <w:rsid w:val="007A0B48"/>
    <w:rsid w:val="007A369F"/>
    <w:rsid w:val="007A3A7B"/>
    <w:rsid w:val="007B2CDA"/>
    <w:rsid w:val="007C0CE2"/>
    <w:rsid w:val="007C4AC1"/>
    <w:rsid w:val="007C7C5B"/>
    <w:rsid w:val="007F0952"/>
    <w:rsid w:val="00811068"/>
    <w:rsid w:val="0082528C"/>
    <w:rsid w:val="00827927"/>
    <w:rsid w:val="00840ADD"/>
    <w:rsid w:val="008511D8"/>
    <w:rsid w:val="00854C0B"/>
    <w:rsid w:val="00857934"/>
    <w:rsid w:val="0087339E"/>
    <w:rsid w:val="00873D22"/>
    <w:rsid w:val="00893B8A"/>
    <w:rsid w:val="008A2D25"/>
    <w:rsid w:val="008B56FD"/>
    <w:rsid w:val="008B7E95"/>
    <w:rsid w:val="008B7FE8"/>
    <w:rsid w:val="008C0877"/>
    <w:rsid w:val="008C3DEF"/>
    <w:rsid w:val="008D20B6"/>
    <w:rsid w:val="008D34BB"/>
    <w:rsid w:val="008D37BA"/>
    <w:rsid w:val="008E3976"/>
    <w:rsid w:val="00910229"/>
    <w:rsid w:val="00910552"/>
    <w:rsid w:val="009107BF"/>
    <w:rsid w:val="00915AFD"/>
    <w:rsid w:val="00917B01"/>
    <w:rsid w:val="0094512B"/>
    <w:rsid w:val="00947366"/>
    <w:rsid w:val="00956E26"/>
    <w:rsid w:val="00961AA7"/>
    <w:rsid w:val="00961ACC"/>
    <w:rsid w:val="0096587C"/>
    <w:rsid w:val="009817A7"/>
    <w:rsid w:val="009A00BE"/>
    <w:rsid w:val="009A737A"/>
    <w:rsid w:val="009B381F"/>
    <w:rsid w:val="009B3C0F"/>
    <w:rsid w:val="009C08BE"/>
    <w:rsid w:val="009E7695"/>
    <w:rsid w:val="009F2A1B"/>
    <w:rsid w:val="00A06269"/>
    <w:rsid w:val="00A22B99"/>
    <w:rsid w:val="00A563CC"/>
    <w:rsid w:val="00A747ED"/>
    <w:rsid w:val="00A75506"/>
    <w:rsid w:val="00A91E3D"/>
    <w:rsid w:val="00A93F89"/>
    <w:rsid w:val="00AC7297"/>
    <w:rsid w:val="00AD7AD6"/>
    <w:rsid w:val="00AE20A3"/>
    <w:rsid w:val="00AE38B3"/>
    <w:rsid w:val="00B042E5"/>
    <w:rsid w:val="00B12B45"/>
    <w:rsid w:val="00B3132C"/>
    <w:rsid w:val="00B36827"/>
    <w:rsid w:val="00B55D94"/>
    <w:rsid w:val="00B62B29"/>
    <w:rsid w:val="00B71901"/>
    <w:rsid w:val="00B75F32"/>
    <w:rsid w:val="00B76AC1"/>
    <w:rsid w:val="00B93A57"/>
    <w:rsid w:val="00B945A3"/>
    <w:rsid w:val="00B9551F"/>
    <w:rsid w:val="00BB586A"/>
    <w:rsid w:val="00BF11CB"/>
    <w:rsid w:val="00BF4980"/>
    <w:rsid w:val="00C023F1"/>
    <w:rsid w:val="00C0701F"/>
    <w:rsid w:val="00C07263"/>
    <w:rsid w:val="00C14AAF"/>
    <w:rsid w:val="00C31975"/>
    <w:rsid w:val="00C344E5"/>
    <w:rsid w:val="00C5402D"/>
    <w:rsid w:val="00C662C2"/>
    <w:rsid w:val="00C71C4B"/>
    <w:rsid w:val="00C74CE2"/>
    <w:rsid w:val="00C84659"/>
    <w:rsid w:val="00CA1EF4"/>
    <w:rsid w:val="00CA4768"/>
    <w:rsid w:val="00CA5889"/>
    <w:rsid w:val="00CB6EFD"/>
    <w:rsid w:val="00CB6F29"/>
    <w:rsid w:val="00CD3B6E"/>
    <w:rsid w:val="00CE4909"/>
    <w:rsid w:val="00D242A2"/>
    <w:rsid w:val="00D50E38"/>
    <w:rsid w:val="00D6403F"/>
    <w:rsid w:val="00D7217D"/>
    <w:rsid w:val="00D80E39"/>
    <w:rsid w:val="00DC1558"/>
    <w:rsid w:val="00DE6923"/>
    <w:rsid w:val="00DF0238"/>
    <w:rsid w:val="00E03C2E"/>
    <w:rsid w:val="00E040C9"/>
    <w:rsid w:val="00E0700C"/>
    <w:rsid w:val="00E34645"/>
    <w:rsid w:val="00E36392"/>
    <w:rsid w:val="00E41809"/>
    <w:rsid w:val="00E54B41"/>
    <w:rsid w:val="00E56D63"/>
    <w:rsid w:val="00E81188"/>
    <w:rsid w:val="00E83D2E"/>
    <w:rsid w:val="00EA75A0"/>
    <w:rsid w:val="00ED5D0A"/>
    <w:rsid w:val="00ED5F09"/>
    <w:rsid w:val="00EF3DE3"/>
    <w:rsid w:val="00F216BB"/>
    <w:rsid w:val="00F25974"/>
    <w:rsid w:val="00F449F5"/>
    <w:rsid w:val="00F54DD4"/>
    <w:rsid w:val="00F60311"/>
    <w:rsid w:val="00F8277D"/>
    <w:rsid w:val="00FF7B19"/>
    <w:rsid w:val="151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FCA072"/>
  <w15:docId w15:val="{DCD4D014-A8CE-4995-82D2-DA110910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2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rsid w:val="00A22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E83F1-ACC9-46BE-8518-5A6DD644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中華民國管理科學學會 社團法人</cp:lastModifiedBy>
  <cp:revision>9</cp:revision>
  <cp:lastPrinted>2022-03-09T02:45:00Z</cp:lastPrinted>
  <dcterms:created xsi:type="dcterms:W3CDTF">2022-07-26T10:45:00Z</dcterms:created>
  <dcterms:modified xsi:type="dcterms:W3CDTF">2022-07-26T13:25:00Z</dcterms:modified>
</cp:coreProperties>
</file>