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93" w:rsidRPr="0045330D" w:rsidRDefault="00C03693" w:rsidP="00C03693">
      <w:pPr>
        <w:jc w:val="center"/>
        <w:rPr>
          <w:rFonts w:eastAsia="標楷體"/>
          <w:b/>
          <w:sz w:val="40"/>
          <w:szCs w:val="30"/>
        </w:rPr>
      </w:pPr>
      <w:r w:rsidRPr="0045330D">
        <w:rPr>
          <w:rFonts w:eastAsia="標楷體" w:hint="eastAsia"/>
          <w:b/>
          <w:sz w:val="40"/>
          <w:szCs w:val="30"/>
        </w:rPr>
        <w:t>輔仁大學各學院</w:t>
      </w:r>
      <w:proofErr w:type="gramStart"/>
      <w:r w:rsidRPr="0045330D">
        <w:rPr>
          <w:rFonts w:eastAsia="標楷體" w:hint="eastAsia"/>
          <w:b/>
          <w:sz w:val="40"/>
          <w:szCs w:val="30"/>
        </w:rPr>
        <w:t>產學技轉</w:t>
      </w:r>
      <w:proofErr w:type="gramEnd"/>
      <w:r w:rsidRPr="0045330D">
        <w:rPr>
          <w:rFonts w:eastAsia="標楷體" w:hint="eastAsia"/>
          <w:b/>
          <w:sz w:val="40"/>
          <w:szCs w:val="30"/>
        </w:rPr>
        <w:t>財務創收論壇</w:t>
      </w:r>
    </w:p>
    <w:p w:rsidR="00C03693" w:rsidRPr="00D80ED8" w:rsidRDefault="00DF08BE" w:rsidP="00C03693">
      <w:pPr>
        <w:jc w:val="center"/>
        <w:rPr>
          <w:rFonts w:eastAsia="標楷體"/>
          <w:b/>
          <w:sz w:val="32"/>
          <w:szCs w:val="30"/>
        </w:rPr>
      </w:pPr>
      <w:r>
        <w:rPr>
          <w:rFonts w:eastAsia="標楷體" w:hint="eastAsia"/>
          <w:b/>
          <w:sz w:val="32"/>
          <w:szCs w:val="30"/>
        </w:rPr>
        <w:t>～以成功大學標竿技轉案之經營為例</w:t>
      </w:r>
      <w:r w:rsidR="00C03693" w:rsidRPr="00D80ED8">
        <w:rPr>
          <w:rFonts w:eastAsia="標楷體" w:hint="eastAsia"/>
          <w:b/>
          <w:sz w:val="32"/>
          <w:szCs w:val="30"/>
        </w:rPr>
        <w:t>，</w:t>
      </w:r>
      <w:proofErr w:type="gramStart"/>
      <w:r w:rsidR="00C03693" w:rsidRPr="00D80ED8">
        <w:rPr>
          <w:rFonts w:eastAsia="標楷體" w:hint="eastAsia"/>
          <w:b/>
          <w:sz w:val="32"/>
          <w:szCs w:val="30"/>
        </w:rPr>
        <w:t>解明</w:t>
      </w:r>
      <w:r>
        <w:rPr>
          <w:rFonts w:eastAsia="標楷體" w:hint="eastAsia"/>
          <w:b/>
          <w:sz w:val="32"/>
          <w:szCs w:val="30"/>
        </w:rPr>
        <w:t>技術</w:t>
      </w:r>
      <w:proofErr w:type="gramEnd"/>
      <w:r>
        <w:rPr>
          <w:rFonts w:eastAsia="標楷體" w:hint="eastAsia"/>
          <w:b/>
          <w:sz w:val="32"/>
          <w:szCs w:val="30"/>
        </w:rPr>
        <w:t>研發和專業知識，如何形成研究成果</w:t>
      </w:r>
      <w:r w:rsidR="0045330D">
        <w:rPr>
          <w:rFonts w:eastAsia="標楷體" w:hint="eastAsia"/>
          <w:b/>
          <w:sz w:val="32"/>
          <w:szCs w:val="30"/>
        </w:rPr>
        <w:t>，</w:t>
      </w:r>
      <w:r>
        <w:rPr>
          <w:rFonts w:eastAsia="標楷體" w:hint="eastAsia"/>
          <w:b/>
          <w:sz w:val="32"/>
          <w:szCs w:val="30"/>
        </w:rPr>
        <w:t>並進行產學合作和專利技轉之</w:t>
      </w:r>
      <w:r w:rsidR="00C03693" w:rsidRPr="00D80ED8">
        <w:rPr>
          <w:rFonts w:eastAsia="標楷體" w:hint="eastAsia"/>
          <w:b/>
          <w:sz w:val="32"/>
          <w:szCs w:val="30"/>
        </w:rPr>
        <w:t>策略規劃及具體執行方法</w:t>
      </w:r>
    </w:p>
    <w:p w:rsidR="00B60F25" w:rsidRPr="00DF08BE" w:rsidRDefault="00FF08D1" w:rsidP="00E243FA">
      <w:pPr>
        <w:spacing w:line="360" w:lineRule="exact"/>
        <w:ind w:firstLine="357"/>
        <w:rPr>
          <w:rFonts w:eastAsia="標楷體"/>
        </w:rPr>
      </w:pPr>
      <w:r>
        <w:rPr>
          <w:rFonts w:eastAsia="標楷體" w:hint="eastAsia"/>
        </w:rPr>
        <w:t>輔仁大學各學院</w:t>
      </w:r>
      <w:r w:rsidR="00DF08BE">
        <w:rPr>
          <w:rFonts w:eastAsia="標楷體" w:hint="eastAsia"/>
        </w:rPr>
        <w:t>系所老師如何進行</w:t>
      </w:r>
      <w:r>
        <w:rPr>
          <w:rFonts w:eastAsia="標楷體" w:hint="eastAsia"/>
        </w:rPr>
        <w:t>專業</w:t>
      </w:r>
      <w:r w:rsidR="00DF08BE">
        <w:rPr>
          <w:rFonts w:eastAsia="標楷體" w:hint="eastAsia"/>
        </w:rPr>
        <w:t>知識和</w:t>
      </w:r>
      <w:r>
        <w:rPr>
          <w:rFonts w:eastAsia="標楷體" w:hint="eastAsia"/>
        </w:rPr>
        <w:t>技術</w:t>
      </w:r>
      <w:r w:rsidR="00DF08BE">
        <w:rPr>
          <w:rFonts w:eastAsia="標楷體" w:hint="eastAsia"/>
        </w:rPr>
        <w:t>商業化／產業化的</w:t>
      </w:r>
      <w:r>
        <w:rPr>
          <w:rFonts w:eastAsia="標楷體" w:hint="eastAsia"/>
        </w:rPr>
        <w:t>經營，以達到產學合作、財務創收的目標</w:t>
      </w:r>
      <w:r w:rsidR="00DF08BE">
        <w:rPr>
          <w:rFonts w:eastAsia="標楷體" w:hint="eastAsia"/>
        </w:rPr>
        <w:t>，</w:t>
      </w:r>
      <w:r>
        <w:rPr>
          <w:rFonts w:eastAsia="標楷體" w:hint="eastAsia"/>
        </w:rPr>
        <w:t>是</w:t>
      </w:r>
      <w:r w:rsidR="00DF08BE">
        <w:rPr>
          <w:rFonts w:eastAsia="標楷體" w:hint="eastAsia"/>
        </w:rPr>
        <w:t>知識經濟化的重要課題，也是解決各學院系所財務困境的重要途徑。</w:t>
      </w:r>
      <w:r w:rsidR="00850004">
        <w:rPr>
          <w:rFonts w:eastAsia="標楷體" w:hint="eastAsia"/>
        </w:rPr>
        <w:t>此</w:t>
      </w:r>
      <w:r w:rsidR="00DF08BE">
        <w:rPr>
          <w:rFonts w:eastAsia="標楷體" w:hint="eastAsia"/>
        </w:rPr>
        <w:t>外</w:t>
      </w:r>
      <w:r>
        <w:rPr>
          <w:rFonts w:eastAsia="標楷體" w:hint="eastAsia"/>
        </w:rPr>
        <w:t>，</w:t>
      </w:r>
      <w:r w:rsidR="00DF08BE">
        <w:rPr>
          <w:rFonts w:eastAsia="標楷體" w:hint="eastAsia"/>
        </w:rPr>
        <w:t>研發處</w:t>
      </w:r>
      <w:r w:rsidR="00C03693" w:rsidRPr="00D80ED8">
        <w:rPr>
          <w:rFonts w:eastAsia="標楷體" w:hint="eastAsia"/>
        </w:rPr>
        <w:t>為擴大推廣本校研發成果應用於產業界，並結合產業界進行應用技術研發與技術轉移，</w:t>
      </w:r>
      <w:r w:rsidR="00DF08BE">
        <w:rPr>
          <w:rFonts w:eastAsia="標楷體" w:hint="eastAsia"/>
        </w:rPr>
        <w:t>因此，</w:t>
      </w:r>
      <w:r w:rsidR="00C03693" w:rsidRPr="00D80ED8">
        <w:rPr>
          <w:rFonts w:eastAsia="標楷體" w:hint="eastAsia"/>
        </w:rPr>
        <w:t>特</w:t>
      </w:r>
      <w:r w:rsidR="00DF08BE">
        <w:rPr>
          <w:rFonts w:eastAsia="標楷體" w:hint="eastAsia"/>
        </w:rPr>
        <w:t>別</w:t>
      </w:r>
      <w:r w:rsidR="00C03693" w:rsidRPr="00D80ED8">
        <w:rPr>
          <w:rFonts w:eastAsia="標楷體" w:hint="eastAsia"/>
        </w:rPr>
        <w:t>邀請成功大學</w:t>
      </w:r>
      <w:r w:rsidR="009E2023" w:rsidRPr="009E2023">
        <w:rPr>
          <w:rFonts w:eastAsia="標楷體" w:hint="eastAsia"/>
        </w:rPr>
        <w:t>有「</w:t>
      </w:r>
      <w:r w:rsidR="009E2023" w:rsidRPr="009E2023">
        <w:rPr>
          <w:rFonts w:eastAsia="標楷體" w:hint="eastAsia"/>
        </w:rPr>
        <w:t>4</w:t>
      </w:r>
      <w:r w:rsidR="009E2023" w:rsidRPr="009E2023">
        <w:rPr>
          <w:rFonts w:eastAsia="標楷體" w:hint="eastAsia"/>
        </w:rPr>
        <w:t>億</w:t>
      </w:r>
      <w:r w:rsidR="00D31B85">
        <w:rPr>
          <w:rFonts w:eastAsia="標楷體" w:hint="eastAsia"/>
        </w:rPr>
        <w:t>教授」封號的</w:t>
      </w:r>
      <w:r w:rsidR="009E2023" w:rsidRPr="009E2023">
        <w:rPr>
          <w:rFonts w:eastAsia="標楷體" w:hint="eastAsia"/>
        </w:rPr>
        <w:t>張明熙特聘教授</w:t>
      </w:r>
      <w:r w:rsidR="00F03BE6">
        <w:rPr>
          <w:rFonts w:eastAsia="標楷體" w:hint="eastAsia"/>
        </w:rPr>
        <w:t>、</w:t>
      </w:r>
      <w:r w:rsidR="00D31B85">
        <w:rPr>
          <w:rFonts w:eastAsia="標楷體" w:hint="eastAsia"/>
        </w:rPr>
        <w:t>陳逸民教授，針對</w:t>
      </w:r>
      <w:r w:rsidR="00D31B85">
        <w:rPr>
          <w:rFonts w:eastAsia="標楷體" w:hint="eastAsia"/>
        </w:rPr>
        <w:t>(1)</w:t>
      </w:r>
      <w:r w:rsidR="00D31B85">
        <w:rPr>
          <w:rFonts w:eastAsia="標楷體" w:hint="eastAsia"/>
        </w:rPr>
        <w:t>技術開發時應思考的面向；</w:t>
      </w:r>
      <w:r w:rsidR="00D31B85">
        <w:rPr>
          <w:rFonts w:eastAsia="標楷體" w:hint="eastAsia"/>
        </w:rPr>
        <w:t>(2)</w:t>
      </w:r>
      <w:r w:rsidR="00D31B85">
        <w:rPr>
          <w:rFonts w:eastAsia="標楷體" w:hint="eastAsia"/>
        </w:rPr>
        <w:t>如何進行成果產出應用布局思維等內容，為各位</w:t>
      </w:r>
      <w:r w:rsidR="00DF08BE">
        <w:rPr>
          <w:rFonts w:eastAsia="標楷體" w:hint="eastAsia"/>
        </w:rPr>
        <w:t>說明</w:t>
      </w:r>
      <w:r w:rsidR="00B60F25">
        <w:rPr>
          <w:rFonts w:eastAsia="標楷體" w:hint="eastAsia"/>
        </w:rPr>
        <w:t>成功的策略規劃及具體執行步驟，邁向富億人生。</w:t>
      </w:r>
      <w:r w:rsidR="00B60F25">
        <w:rPr>
          <w:rFonts w:ascii="標楷體" w:eastAsia="標楷體" w:hAnsi="標楷體" w:hint="eastAsia"/>
          <w:kern w:val="0"/>
        </w:rPr>
        <w:t>敬邀各位師長、業者踴躍參加。</w:t>
      </w:r>
    </w:p>
    <w:p w:rsidR="004147EF" w:rsidRDefault="004969B2" w:rsidP="00B60F25">
      <w:pPr>
        <w:pStyle w:val="ad"/>
        <w:numPr>
          <w:ilvl w:val="0"/>
          <w:numId w:val="2"/>
        </w:numPr>
        <w:spacing w:beforeLines="50" w:before="180"/>
        <w:ind w:leftChars="0" w:left="358" w:hangingChars="149" w:hanging="358"/>
        <w:rPr>
          <w:rFonts w:eastAsia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D03ACEE" wp14:editId="510DFA02">
            <wp:simplePos x="0" y="0"/>
            <wp:positionH relativeFrom="column">
              <wp:posOffset>2324100</wp:posOffset>
            </wp:positionH>
            <wp:positionV relativeFrom="paragraph">
              <wp:posOffset>100330</wp:posOffset>
            </wp:positionV>
            <wp:extent cx="511810" cy="210820"/>
            <wp:effectExtent l="0" t="0" r="0" b="0"/>
            <wp:wrapTight wrapText="bothSides">
              <wp:wrapPolygon edited="0">
                <wp:start x="9648" y="0"/>
                <wp:lineTo x="3216" y="3904"/>
                <wp:lineTo x="0" y="9759"/>
                <wp:lineTo x="0" y="19518"/>
                <wp:lineTo x="17687" y="19518"/>
                <wp:lineTo x="20099" y="11711"/>
                <wp:lineTo x="20099" y="5855"/>
                <wp:lineTo x="15275" y="0"/>
                <wp:lineTo x="9648" y="0"/>
              </wp:wrapPolygon>
            </wp:wrapTight>
            <wp:docPr id="3" name="圖片 3" descr="CIS  橫式中文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S  橫式中文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EF" w:rsidRPr="00D80ED8">
        <w:rPr>
          <w:rFonts w:eastAsia="標楷體" w:hint="eastAsia"/>
          <w:b/>
        </w:rPr>
        <w:t>指導單位：</w:t>
      </w:r>
      <w:r w:rsidR="004147EF" w:rsidRPr="00D80ED8">
        <w:rPr>
          <w:rFonts w:eastAsia="標楷體" w:hint="eastAsia"/>
        </w:rPr>
        <w:t>經濟部中小企業處</w:t>
      </w:r>
    </w:p>
    <w:p w:rsidR="004147EF" w:rsidRDefault="00751F3D" w:rsidP="004147EF">
      <w:pPr>
        <w:pStyle w:val="ad"/>
        <w:numPr>
          <w:ilvl w:val="0"/>
          <w:numId w:val="2"/>
        </w:numPr>
        <w:ind w:leftChars="0"/>
        <w:rPr>
          <w:rFonts w:eastAsia="標楷體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FAA08B" wp14:editId="1FEDEE8E">
                <wp:simplePos x="0" y="0"/>
                <wp:positionH relativeFrom="column">
                  <wp:posOffset>5149195</wp:posOffset>
                </wp:positionH>
                <wp:positionV relativeFrom="paragraph">
                  <wp:posOffset>8255</wp:posOffset>
                </wp:positionV>
                <wp:extent cx="1574165" cy="870750"/>
                <wp:effectExtent l="0" t="0" r="26035" b="2476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870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3D" w:rsidRDefault="00751F3D" w:rsidP="00751F3D">
                            <w:pPr>
                              <w:spacing w:line="38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bookmarkStart w:id="0" w:name="_GoBack"/>
                            <w:r w:rsidRPr="00E243F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本活動完全免費</w:t>
                            </w:r>
                          </w:p>
                          <w:p w:rsidR="00751F3D" w:rsidRDefault="00751F3D" w:rsidP="00751F3D">
                            <w:pPr>
                              <w:spacing w:line="3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敬備餐點</w:t>
                            </w:r>
                            <w:proofErr w:type="gramEnd"/>
                          </w:p>
                          <w:p w:rsidR="00751F3D" w:rsidRPr="00E93A45" w:rsidRDefault="00751F3D" w:rsidP="00751F3D">
                            <w:pPr>
                              <w:spacing w:line="3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</w:pPr>
                            <w:r w:rsidRPr="00E93A45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(請提早至會場用餐)</w:t>
                            </w:r>
                          </w:p>
                          <w:bookmarkEnd w:id="0"/>
                          <w:p w:rsidR="00751F3D" w:rsidRPr="00E243FA" w:rsidRDefault="00751F3D" w:rsidP="00751F3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05.45pt;margin-top:.65pt;width:123.95pt;height: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" fillcolor="white [3201]" strokecolor="#c0504d [3205]" strokeweight="2pt">
                <v:textbox>
                  <w:txbxContent>
                    <w:p w:rsidR="00751F3D" w:rsidRDefault="00751F3D" w:rsidP="00751F3D">
                      <w:pPr>
                        <w:spacing w:line="380" w:lineRule="exact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bookmarkStart w:id="1" w:name="_GoBack"/>
                      <w:r w:rsidRPr="00E243FA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本活動完全免費</w:t>
                      </w:r>
                    </w:p>
                    <w:p w:rsidR="00751F3D" w:rsidRDefault="00751F3D" w:rsidP="00751F3D">
                      <w:pPr>
                        <w:spacing w:line="38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敬備餐點</w:t>
                      </w:r>
                      <w:proofErr w:type="gramEnd"/>
                    </w:p>
                    <w:p w:rsidR="00751F3D" w:rsidRPr="00E93A45" w:rsidRDefault="00751F3D" w:rsidP="00751F3D">
                      <w:pPr>
                        <w:spacing w:line="380" w:lineRule="exact"/>
                        <w:jc w:val="center"/>
                        <w:rPr>
                          <w:rFonts w:ascii="標楷體" w:eastAsia="標楷體" w:hAnsi="標楷體"/>
                          <w:b/>
                          <w:sz w:val="22"/>
                        </w:rPr>
                      </w:pPr>
                      <w:r w:rsidRPr="00E93A45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(請提早至會場用餐)</w:t>
                      </w:r>
                    </w:p>
                    <w:bookmarkEnd w:id="1"/>
                    <w:p w:rsidR="00751F3D" w:rsidRPr="00E243FA" w:rsidRDefault="00751F3D" w:rsidP="00751F3D">
                      <w:pPr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9B2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37CC933A" wp14:editId="3E38F8CE">
            <wp:simplePos x="0" y="0"/>
            <wp:positionH relativeFrom="column">
              <wp:posOffset>2241550</wp:posOffset>
            </wp:positionH>
            <wp:positionV relativeFrom="paragraph">
              <wp:posOffset>4445</wp:posOffset>
            </wp:positionV>
            <wp:extent cx="190500" cy="210185"/>
            <wp:effectExtent l="0" t="0" r="0" b="0"/>
            <wp:wrapThrough wrapText="bothSides">
              <wp:wrapPolygon edited="0">
                <wp:start x="0" y="0"/>
                <wp:lineTo x="0" y="19577"/>
                <wp:lineTo x="19440" y="19577"/>
                <wp:lineTo x="19440" y="0"/>
                <wp:lineTo x="0" y="0"/>
              </wp:wrapPolygon>
            </wp:wrapThrough>
            <wp:docPr id="1" name="圖片 1" descr="E:\產學中心\本中心業務\__07__中心推廣\輔仁大學校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產學中心\本中心業務\__07__中心推廣\輔仁大學校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EF" w:rsidRPr="00D80ED8">
        <w:rPr>
          <w:rFonts w:ascii="Times New Roman" w:eastAsia="標楷體" w:hAnsi="Times New Roman" w:hint="eastAsia"/>
          <w:b/>
        </w:rPr>
        <w:t>主辦單位：</w:t>
      </w:r>
      <w:r w:rsidR="004969B2">
        <w:rPr>
          <w:rFonts w:ascii="Times New Roman" w:eastAsia="標楷體" w:hAnsi="Times New Roman" w:hint="eastAsia"/>
        </w:rPr>
        <w:t>天主教</w:t>
      </w:r>
      <w:r w:rsidR="004147EF" w:rsidRPr="00D80ED8">
        <w:rPr>
          <w:rFonts w:eastAsia="標楷體" w:hint="eastAsia"/>
        </w:rPr>
        <w:t>輔仁大學</w:t>
      </w:r>
    </w:p>
    <w:p w:rsidR="004147EF" w:rsidRDefault="004147EF" w:rsidP="004147EF">
      <w:pPr>
        <w:pStyle w:val="ad"/>
        <w:numPr>
          <w:ilvl w:val="0"/>
          <w:numId w:val="2"/>
        </w:numPr>
        <w:ind w:leftChars="0"/>
        <w:rPr>
          <w:rFonts w:eastAsia="標楷體"/>
        </w:rPr>
      </w:pPr>
      <w:r w:rsidRPr="00D80ED8">
        <w:rPr>
          <w:rFonts w:ascii="Times New Roman" w:eastAsia="標楷體" w:hAnsi="Times New Roman" w:hint="eastAsia"/>
          <w:b/>
        </w:rPr>
        <w:t>承辦單位：</w:t>
      </w:r>
      <w:r w:rsidRPr="00D80ED8">
        <w:rPr>
          <w:rFonts w:eastAsia="標楷體" w:hint="eastAsia"/>
        </w:rPr>
        <w:t>輔仁大學</w:t>
      </w:r>
      <w:r w:rsidR="004969B2" w:rsidRPr="00D80ED8">
        <w:rPr>
          <w:rFonts w:eastAsia="標楷體" w:hint="eastAsia"/>
        </w:rPr>
        <w:t>研究發展</w:t>
      </w:r>
      <w:proofErr w:type="gramStart"/>
      <w:r w:rsidR="004969B2" w:rsidRPr="00D80ED8">
        <w:rPr>
          <w:rFonts w:eastAsia="標楷體" w:hint="eastAsia"/>
        </w:rPr>
        <w:t>處</w:t>
      </w:r>
      <w:r w:rsidRPr="00D80ED8">
        <w:rPr>
          <w:rFonts w:eastAsia="標楷體" w:hint="eastAsia"/>
        </w:rPr>
        <w:t>產學智</w:t>
      </w:r>
      <w:proofErr w:type="gramEnd"/>
      <w:r w:rsidRPr="00D80ED8">
        <w:rPr>
          <w:rFonts w:eastAsia="標楷體" w:hint="eastAsia"/>
        </w:rPr>
        <w:t>財策略中心、創新育成中心</w:t>
      </w:r>
    </w:p>
    <w:p w:rsidR="004147EF" w:rsidRPr="00D80ED8" w:rsidRDefault="004147EF" w:rsidP="004147EF">
      <w:pPr>
        <w:pStyle w:val="ad"/>
        <w:numPr>
          <w:ilvl w:val="0"/>
          <w:numId w:val="2"/>
        </w:numPr>
        <w:ind w:leftChars="0"/>
        <w:rPr>
          <w:rFonts w:eastAsia="標楷體"/>
          <w:b/>
        </w:rPr>
      </w:pPr>
      <w:r w:rsidRPr="00D80ED8">
        <w:rPr>
          <w:rFonts w:eastAsia="標楷體" w:hint="eastAsia"/>
          <w:b/>
        </w:rPr>
        <w:t>活動日期：</w:t>
      </w:r>
      <w:r>
        <w:rPr>
          <w:rFonts w:eastAsia="標楷體" w:hint="eastAsia"/>
        </w:rPr>
        <w:t>102</w:t>
      </w:r>
      <w:r>
        <w:rPr>
          <w:rFonts w:eastAsia="標楷體" w:hint="eastAsia"/>
        </w:rPr>
        <w:t>年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月</w:t>
      </w:r>
      <w:r>
        <w:rPr>
          <w:rFonts w:eastAsia="標楷體" w:hint="eastAsia"/>
        </w:rPr>
        <w:t>20</w:t>
      </w:r>
      <w:r>
        <w:rPr>
          <w:rFonts w:eastAsia="標楷體" w:hint="eastAsia"/>
        </w:rPr>
        <w:t>日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三</w:t>
      </w:r>
      <w:r>
        <w:rPr>
          <w:rFonts w:eastAsia="標楷體" w:hint="eastAsia"/>
        </w:rPr>
        <w:t>)</w:t>
      </w:r>
      <w:r w:rsidR="00751F3D">
        <w:rPr>
          <w:rFonts w:eastAsia="標楷體" w:hint="eastAsia"/>
        </w:rPr>
        <w:t>11</w:t>
      </w:r>
      <w:r w:rsidR="00751F3D" w:rsidRPr="00D80ED8">
        <w:rPr>
          <w:rFonts w:ascii="Times New Roman" w:eastAsia="標楷體" w:hAnsi="Times New Roman"/>
          <w:spacing w:val="-12"/>
        </w:rPr>
        <w:t>：</w:t>
      </w:r>
      <w:r w:rsidR="00751F3D">
        <w:rPr>
          <w:rFonts w:eastAsia="標楷體" w:hint="eastAsia"/>
        </w:rPr>
        <w:t>30</w:t>
      </w:r>
      <w:r w:rsidR="00751F3D" w:rsidRPr="00D80ED8">
        <w:rPr>
          <w:rFonts w:ascii="Times New Roman" w:eastAsia="標楷體" w:hAnsi="Times New Roman"/>
          <w:spacing w:val="-12"/>
        </w:rPr>
        <w:t>～</w:t>
      </w:r>
      <w:r w:rsidR="00751F3D">
        <w:rPr>
          <w:rFonts w:eastAsia="標楷體" w:hint="eastAsia"/>
        </w:rPr>
        <w:t>13</w:t>
      </w:r>
      <w:r w:rsidR="00751F3D" w:rsidRPr="00DC775C">
        <w:rPr>
          <w:rFonts w:ascii="Times New Roman" w:eastAsia="標楷體" w:hAnsi="Times New Roman"/>
          <w:spacing w:val="-12"/>
        </w:rPr>
        <w:t>：</w:t>
      </w:r>
      <w:r w:rsidR="00751F3D">
        <w:rPr>
          <w:rFonts w:eastAsia="標楷體" w:hint="eastAsia"/>
        </w:rPr>
        <w:t>4</w:t>
      </w:r>
      <w:r w:rsidR="00751F3D" w:rsidRPr="00DC775C">
        <w:rPr>
          <w:rFonts w:eastAsia="標楷體" w:hint="eastAsia"/>
        </w:rPr>
        <w:t>0</w:t>
      </w:r>
    </w:p>
    <w:p w:rsidR="004147EF" w:rsidRPr="00D80ED8" w:rsidRDefault="004147EF" w:rsidP="004147EF">
      <w:pPr>
        <w:pStyle w:val="ad"/>
        <w:numPr>
          <w:ilvl w:val="0"/>
          <w:numId w:val="2"/>
        </w:numPr>
        <w:ind w:leftChars="0"/>
        <w:rPr>
          <w:rFonts w:eastAsia="標楷體"/>
          <w:b/>
        </w:rPr>
      </w:pPr>
      <w:r>
        <w:rPr>
          <w:rFonts w:eastAsia="標楷體" w:hint="eastAsia"/>
          <w:b/>
        </w:rPr>
        <w:t>活動地點：</w:t>
      </w:r>
      <w:r>
        <w:rPr>
          <w:rFonts w:eastAsia="標楷體" w:hint="eastAsia"/>
        </w:rPr>
        <w:t>輔仁大學</w:t>
      </w:r>
      <w:r w:rsidR="000E6EBD">
        <w:rPr>
          <w:rFonts w:eastAsia="標楷體" w:hint="eastAsia"/>
          <w:szCs w:val="27"/>
        </w:rPr>
        <w:t>醫學院國璽樓二樓</w:t>
      </w:r>
      <w:r w:rsidR="000E6EBD" w:rsidRPr="00D80ED8">
        <w:rPr>
          <w:rFonts w:ascii="Times New Roman" w:eastAsia="標楷體" w:hAnsi="Times New Roman" w:hint="eastAsia"/>
          <w:szCs w:val="27"/>
        </w:rPr>
        <w:t>會議室</w:t>
      </w:r>
    </w:p>
    <w:p w:rsidR="004147EF" w:rsidRPr="004147EF" w:rsidRDefault="004147EF" w:rsidP="004147EF">
      <w:pPr>
        <w:pStyle w:val="ad"/>
        <w:numPr>
          <w:ilvl w:val="0"/>
          <w:numId w:val="2"/>
        </w:numPr>
        <w:ind w:leftChars="0"/>
        <w:rPr>
          <w:rFonts w:eastAsia="標楷體"/>
          <w:b/>
        </w:rPr>
      </w:pPr>
      <w:r w:rsidRPr="004147EF">
        <w:rPr>
          <w:rFonts w:eastAsia="標楷體" w:hint="eastAsia"/>
          <w:b/>
          <w:spacing w:val="60"/>
          <w:kern w:val="0"/>
          <w:fitText w:val="960" w:id="313699840"/>
        </w:rPr>
        <w:t>聯絡</w:t>
      </w:r>
      <w:r w:rsidRPr="004147EF">
        <w:rPr>
          <w:rFonts w:eastAsia="標楷體" w:hint="eastAsia"/>
          <w:b/>
          <w:kern w:val="0"/>
          <w:fitText w:val="960" w:id="313699840"/>
        </w:rPr>
        <w:t>人</w:t>
      </w:r>
      <w:r>
        <w:rPr>
          <w:rFonts w:eastAsia="標楷體" w:hint="eastAsia"/>
          <w:b/>
        </w:rPr>
        <w:t>：</w:t>
      </w:r>
      <w:r>
        <w:rPr>
          <w:rFonts w:eastAsia="標楷體" w:hint="eastAsia"/>
        </w:rPr>
        <w:t>輔仁大學</w:t>
      </w:r>
      <w:proofErr w:type="gramStart"/>
      <w:r>
        <w:rPr>
          <w:rFonts w:eastAsia="標楷體" w:hint="eastAsia"/>
        </w:rPr>
        <w:t>產學智財</w:t>
      </w:r>
      <w:proofErr w:type="gramEnd"/>
      <w:r>
        <w:rPr>
          <w:rFonts w:eastAsia="標楷體" w:hint="eastAsia"/>
        </w:rPr>
        <w:t>策略中心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陳小姐</w:t>
      </w:r>
      <w:r>
        <w:rPr>
          <w:rFonts w:eastAsia="標楷體" w:hint="eastAsia"/>
        </w:rPr>
        <w:t xml:space="preserve"> </w:t>
      </w:r>
    </w:p>
    <w:p w:rsidR="004147EF" w:rsidRPr="004147EF" w:rsidRDefault="004147EF" w:rsidP="004147EF">
      <w:pPr>
        <w:pStyle w:val="ad"/>
        <w:numPr>
          <w:ilvl w:val="0"/>
          <w:numId w:val="2"/>
        </w:numPr>
        <w:ind w:leftChars="0"/>
        <w:rPr>
          <w:rFonts w:eastAsia="標楷體"/>
          <w:b/>
        </w:rPr>
      </w:pPr>
      <w:r>
        <w:rPr>
          <w:rFonts w:eastAsia="標楷體" w:hint="eastAsia"/>
          <w:b/>
          <w:kern w:val="0"/>
        </w:rPr>
        <w:t>聯絡方式：</w:t>
      </w:r>
      <w:r>
        <w:rPr>
          <w:rFonts w:eastAsia="標楷體" w:hint="eastAsia"/>
        </w:rPr>
        <w:t>電話：</w:t>
      </w:r>
      <w:r>
        <w:rPr>
          <w:rFonts w:eastAsia="標楷體" w:hint="eastAsia"/>
        </w:rPr>
        <w:t>(02)2905-3187  E-mail</w:t>
      </w:r>
      <w:r>
        <w:rPr>
          <w:rFonts w:eastAsia="標楷體" w:hint="eastAsia"/>
        </w:rPr>
        <w:t>：</w:t>
      </w:r>
      <w:hyperlink r:id="rId10" w:history="1">
        <w:r w:rsidRPr="00604A12">
          <w:rPr>
            <w:rStyle w:val="a5"/>
            <w:rFonts w:eastAsia="標楷體" w:hint="eastAsia"/>
          </w:rPr>
          <w:t>073057@mail.fju.edu.tw</w:t>
        </w:r>
      </w:hyperlink>
      <w:r>
        <w:rPr>
          <w:rFonts w:eastAsia="標楷體" w:hint="eastAsia"/>
        </w:rPr>
        <w:t xml:space="preserve"> </w:t>
      </w:r>
      <w:r w:rsidR="009E2023">
        <w:rPr>
          <w:rFonts w:eastAsia="標楷體" w:hint="eastAsia"/>
        </w:rPr>
        <w:t xml:space="preserve"> </w:t>
      </w:r>
      <w:r>
        <w:rPr>
          <w:rFonts w:eastAsia="標楷體" w:hint="eastAsia"/>
        </w:rPr>
        <w:t>傳真：</w:t>
      </w:r>
      <w:r>
        <w:rPr>
          <w:rFonts w:eastAsia="標楷體" w:hint="eastAsia"/>
        </w:rPr>
        <w:t>(02)2905-3191</w:t>
      </w:r>
    </w:p>
    <w:p w:rsidR="00C36356" w:rsidRPr="00743253" w:rsidRDefault="004147EF" w:rsidP="004147EF">
      <w:pPr>
        <w:pStyle w:val="ad"/>
        <w:numPr>
          <w:ilvl w:val="0"/>
          <w:numId w:val="2"/>
        </w:numPr>
        <w:ind w:leftChars="0"/>
        <w:rPr>
          <w:rFonts w:eastAsia="標楷體"/>
          <w:b/>
        </w:rPr>
      </w:pPr>
      <w:r w:rsidRPr="004147EF">
        <w:rPr>
          <w:rFonts w:eastAsia="標楷體" w:hint="eastAsia"/>
          <w:b/>
          <w:spacing w:val="60"/>
          <w:kern w:val="0"/>
          <w:fitText w:val="960" w:id="313699841"/>
        </w:rPr>
        <w:t>議程</w:t>
      </w:r>
      <w:r w:rsidRPr="004147EF">
        <w:rPr>
          <w:rFonts w:eastAsia="標楷體" w:hint="eastAsia"/>
          <w:b/>
          <w:kern w:val="0"/>
          <w:fitText w:val="960" w:id="313699841"/>
        </w:rPr>
        <w:t>表</w:t>
      </w:r>
      <w:r>
        <w:rPr>
          <w:rFonts w:eastAsia="標楷體" w:hint="eastAsia"/>
          <w:b/>
          <w:kern w:val="0"/>
        </w:rPr>
        <w:t>：</w:t>
      </w:r>
    </w:p>
    <w:tbl>
      <w:tblPr>
        <w:tblW w:w="4460" w:type="pct"/>
        <w:tblInd w:w="5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7"/>
        <w:gridCol w:w="7599"/>
      </w:tblGrid>
      <w:tr w:rsidR="00743253" w:rsidRPr="008052BF" w:rsidTr="00FF08D1">
        <w:trPr>
          <w:trHeight w:val="450"/>
        </w:trPr>
        <w:tc>
          <w:tcPr>
            <w:tcW w:w="9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FFFFFF"/>
            </w:tcBorders>
            <w:shd w:val="clear" w:color="auto" w:fill="65C5F5"/>
            <w:vAlign w:val="center"/>
          </w:tcPr>
          <w:p w:rsidR="00743253" w:rsidRPr="008052BF" w:rsidRDefault="00743253" w:rsidP="007B719D">
            <w:pPr>
              <w:jc w:val="center"/>
              <w:rPr>
                <w:rFonts w:ascii="Calibri" w:eastAsia="標楷體" w:hAnsi="Calibri"/>
                <w:b/>
                <w:sz w:val="26"/>
                <w:szCs w:val="26"/>
              </w:rPr>
            </w:pPr>
            <w:r w:rsidRPr="008052BF">
              <w:rPr>
                <w:rFonts w:ascii="Calibri" w:eastAsia="標楷體" w:hAnsi="標楷體"/>
                <w:b/>
                <w:sz w:val="26"/>
                <w:szCs w:val="26"/>
              </w:rPr>
              <w:t>時間</w:t>
            </w:r>
          </w:p>
        </w:tc>
        <w:tc>
          <w:tcPr>
            <w:tcW w:w="404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65C5F5"/>
            <w:vAlign w:val="center"/>
          </w:tcPr>
          <w:p w:rsidR="00743253" w:rsidRPr="008052BF" w:rsidRDefault="00743253" w:rsidP="007B719D">
            <w:pPr>
              <w:ind w:firstLineChars="750" w:firstLine="1952"/>
              <w:rPr>
                <w:rFonts w:ascii="Calibri" w:eastAsia="標楷體" w:hAnsi="Calibri"/>
                <w:b/>
                <w:sz w:val="26"/>
                <w:szCs w:val="26"/>
              </w:rPr>
            </w:pPr>
            <w:r>
              <w:rPr>
                <w:rFonts w:ascii="Calibri" w:eastAsia="標楷體" w:hAnsi="標楷體" w:hint="eastAsia"/>
                <w:b/>
                <w:sz w:val="26"/>
                <w:szCs w:val="26"/>
              </w:rPr>
              <w:t xml:space="preserve">   </w:t>
            </w:r>
            <w:r w:rsidRPr="008052BF">
              <w:rPr>
                <w:rFonts w:ascii="Calibri" w:eastAsia="標楷體" w:hAnsi="標楷體"/>
                <w:b/>
                <w:sz w:val="26"/>
                <w:szCs w:val="26"/>
              </w:rPr>
              <w:t>主</w:t>
            </w:r>
            <w:r>
              <w:rPr>
                <w:rFonts w:ascii="Calibri" w:eastAsia="標楷體" w:hAnsi="標楷體" w:hint="eastAsia"/>
                <w:b/>
                <w:sz w:val="26"/>
                <w:szCs w:val="26"/>
              </w:rPr>
              <w:t xml:space="preserve">         </w:t>
            </w:r>
            <w:r w:rsidRPr="008052BF">
              <w:rPr>
                <w:rFonts w:ascii="Calibri" w:eastAsia="標楷體" w:hAnsi="標楷體"/>
                <w:b/>
                <w:sz w:val="26"/>
                <w:szCs w:val="26"/>
              </w:rPr>
              <w:t>題</w:t>
            </w:r>
          </w:p>
        </w:tc>
      </w:tr>
      <w:tr w:rsidR="00751F3D" w:rsidRPr="008052BF" w:rsidTr="00FF08D1">
        <w:trPr>
          <w:trHeight w:val="584"/>
        </w:trPr>
        <w:tc>
          <w:tcPr>
            <w:tcW w:w="9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751F3D" w:rsidRPr="005D52E7" w:rsidRDefault="00751F3D" w:rsidP="00F16917">
            <w:pPr>
              <w:jc w:val="center"/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</w:pP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1</w:t>
            </w:r>
            <w:r>
              <w:rPr>
                <w:rFonts w:ascii="Calibri" w:eastAsia="標楷體" w:hAnsi="Calibri" w:hint="eastAsia"/>
                <w:color w:val="000000" w:themeColor="text1"/>
                <w:sz w:val="26"/>
                <w:szCs w:val="26"/>
              </w:rPr>
              <w:t>1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:</w:t>
            </w:r>
            <w:r>
              <w:rPr>
                <w:rFonts w:ascii="Calibri" w:eastAsia="標楷體" w:hAnsi="Calibri" w:hint="eastAsia"/>
                <w:color w:val="000000" w:themeColor="text1"/>
                <w:sz w:val="26"/>
                <w:szCs w:val="26"/>
              </w:rPr>
              <w:t>3</w:t>
            </w:r>
            <w:r w:rsidRPr="005D52E7">
              <w:rPr>
                <w:rFonts w:eastAsia="標楷體"/>
                <w:color w:val="000000" w:themeColor="text1"/>
                <w:sz w:val="26"/>
                <w:szCs w:val="26"/>
              </w:rPr>
              <w:t>0~1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2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1</w:t>
            </w:r>
            <w:r w:rsidRPr="005D52E7">
              <w:rPr>
                <w:rFonts w:eastAsia="標楷體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04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1F3D" w:rsidRPr="005D52E7" w:rsidRDefault="00751F3D" w:rsidP="00FF08D1">
            <w:pPr>
              <w:widowControl/>
              <w:spacing w:line="0" w:lineRule="atLeast"/>
              <w:ind w:left="113"/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</w:pPr>
            <w:r>
              <w:rPr>
                <w:rFonts w:ascii="Calibri" w:eastAsia="標楷體" w:hAnsi="標楷體" w:hint="eastAsia"/>
                <w:color w:val="000000" w:themeColor="text1"/>
                <w:sz w:val="26"/>
                <w:szCs w:val="26"/>
              </w:rPr>
              <w:t xml:space="preserve">             </w:t>
            </w:r>
            <w:r w:rsidRPr="005D52E7">
              <w:rPr>
                <w:rFonts w:ascii="Calibri" w:eastAsia="標楷體" w:hAnsi="標楷體"/>
                <w:color w:val="000000" w:themeColor="text1"/>
                <w:sz w:val="26"/>
                <w:szCs w:val="26"/>
              </w:rPr>
              <w:t>報</w:t>
            </w:r>
            <w:r w:rsidRPr="005D52E7">
              <w:rPr>
                <w:rFonts w:ascii="Calibri" w:eastAsia="標楷體" w:hAnsi="標楷體" w:hint="eastAsia"/>
                <w:color w:val="000000" w:themeColor="text1"/>
                <w:sz w:val="26"/>
                <w:szCs w:val="26"/>
              </w:rPr>
              <w:t xml:space="preserve">　　</w:t>
            </w:r>
            <w:r w:rsidRPr="005D52E7">
              <w:rPr>
                <w:rFonts w:ascii="Calibri" w:eastAsia="標楷體" w:hAnsi="標楷體"/>
                <w:color w:val="000000" w:themeColor="text1"/>
                <w:sz w:val="26"/>
                <w:szCs w:val="26"/>
              </w:rPr>
              <w:t>到</w:t>
            </w:r>
            <w:r>
              <w:rPr>
                <w:rFonts w:ascii="Calibri" w:eastAsia="標楷體" w:hAnsi="標楷體" w:hint="eastAsia"/>
                <w:color w:val="000000" w:themeColor="text1"/>
                <w:sz w:val="26"/>
                <w:szCs w:val="26"/>
              </w:rPr>
              <w:t xml:space="preserve"> &amp; </w:t>
            </w:r>
            <w:r>
              <w:rPr>
                <w:rFonts w:ascii="Calibri" w:eastAsia="標楷體" w:hAnsi="標楷體" w:hint="eastAsia"/>
                <w:color w:val="000000" w:themeColor="text1"/>
                <w:sz w:val="26"/>
                <w:szCs w:val="26"/>
              </w:rPr>
              <w:t>餐</w:t>
            </w:r>
            <w:r w:rsidRPr="005D52E7">
              <w:rPr>
                <w:rFonts w:ascii="Calibri" w:eastAsia="標楷體" w:hAnsi="標楷體" w:hint="eastAsia"/>
                <w:color w:val="000000" w:themeColor="text1"/>
                <w:sz w:val="26"/>
                <w:szCs w:val="26"/>
              </w:rPr>
              <w:t xml:space="preserve">　　</w:t>
            </w:r>
            <w:r>
              <w:rPr>
                <w:rFonts w:ascii="Calibri" w:eastAsia="標楷體" w:hAnsi="標楷體" w:hint="eastAsia"/>
                <w:color w:val="000000" w:themeColor="text1"/>
                <w:sz w:val="26"/>
                <w:szCs w:val="26"/>
              </w:rPr>
              <w:t>敘</w:t>
            </w:r>
          </w:p>
        </w:tc>
      </w:tr>
      <w:tr w:rsidR="00751F3D" w:rsidRPr="008052BF" w:rsidTr="00FF08D1">
        <w:trPr>
          <w:trHeight w:val="426"/>
        </w:trPr>
        <w:tc>
          <w:tcPr>
            <w:tcW w:w="9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:rsidR="00751F3D" w:rsidRPr="005D52E7" w:rsidRDefault="00751F3D" w:rsidP="00F16917">
            <w:pPr>
              <w:jc w:val="center"/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</w:pPr>
            <w:r w:rsidRPr="005D52E7">
              <w:rPr>
                <w:rFonts w:eastAsia="標楷體"/>
                <w:color w:val="000000" w:themeColor="text1"/>
                <w:sz w:val="26"/>
                <w:szCs w:val="26"/>
              </w:rPr>
              <w:t>1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2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1</w:t>
            </w:r>
            <w:r w:rsidRPr="005D52E7">
              <w:rPr>
                <w:rFonts w:eastAsia="標楷體" w:hint="eastAsia"/>
                <w:color w:val="000000" w:themeColor="text1"/>
                <w:sz w:val="26"/>
                <w:szCs w:val="26"/>
              </w:rPr>
              <w:t>0</w:t>
            </w:r>
            <w:r w:rsidRPr="005D52E7">
              <w:rPr>
                <w:rFonts w:eastAsia="標楷體"/>
                <w:color w:val="000000" w:themeColor="text1"/>
                <w:sz w:val="26"/>
                <w:szCs w:val="26"/>
              </w:rPr>
              <w:t>~1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2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2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1F3D" w:rsidRDefault="00751F3D" w:rsidP="00743253">
            <w:pPr>
              <w:widowControl/>
              <w:spacing w:line="0" w:lineRule="atLeast"/>
              <w:ind w:left="113"/>
              <w:rPr>
                <w:rFonts w:ascii="Calibri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Calibri" w:eastAsia="標楷體" w:hAnsi="標楷體" w:hint="eastAsia"/>
                <w:color w:val="000000" w:themeColor="text1"/>
                <w:sz w:val="26"/>
                <w:szCs w:val="26"/>
              </w:rPr>
              <w:t xml:space="preserve">                </w:t>
            </w:r>
            <w:r w:rsidRPr="00743253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</w:rPr>
              <w:t xml:space="preserve"> </w:t>
            </w:r>
            <w:r w:rsidRPr="00743253"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</w:rPr>
              <w:t>開幕式</w:t>
            </w:r>
            <w:r w:rsidRPr="00743253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</w:rPr>
              <w:t xml:space="preserve"> 長官致詞</w:t>
            </w:r>
          </w:p>
          <w:p w:rsidR="00751F3D" w:rsidRPr="005D52E7" w:rsidRDefault="00751F3D" w:rsidP="00743253">
            <w:pPr>
              <w:widowControl/>
              <w:spacing w:line="0" w:lineRule="atLeast"/>
              <w:ind w:left="113"/>
              <w:jc w:val="both"/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</w:pPr>
            <w:r>
              <w:rPr>
                <w:rFonts w:ascii="Calibri" w:eastAsia="標楷體" w:hAnsi="Calibri" w:hint="eastAsia"/>
                <w:color w:val="000000" w:themeColor="text1"/>
                <w:sz w:val="26"/>
                <w:szCs w:val="26"/>
              </w:rPr>
              <w:t xml:space="preserve">          </w:t>
            </w:r>
            <w:r w:rsidRPr="0074325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天主教</w:t>
            </w:r>
            <w:r w:rsidRPr="0074325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輔仁大學  江漢聲  校長</w:t>
            </w:r>
          </w:p>
        </w:tc>
      </w:tr>
      <w:tr w:rsidR="00751F3D" w:rsidRPr="00A35329" w:rsidTr="00FF08D1">
        <w:trPr>
          <w:trHeight w:val="998"/>
        </w:trPr>
        <w:tc>
          <w:tcPr>
            <w:tcW w:w="9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:rsidR="00751F3D" w:rsidRPr="005D52E7" w:rsidRDefault="00751F3D" w:rsidP="00F16917">
            <w:pPr>
              <w:jc w:val="center"/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</w:pP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1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2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2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0</w:t>
            </w:r>
            <w:r w:rsidRPr="005D52E7">
              <w:rPr>
                <w:rFonts w:eastAsia="標楷體"/>
                <w:color w:val="000000" w:themeColor="text1"/>
                <w:sz w:val="26"/>
                <w:szCs w:val="26"/>
              </w:rPr>
              <w:t>~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1</w:t>
            </w:r>
            <w:r>
              <w:rPr>
                <w:rFonts w:ascii="Calibri" w:eastAsia="標楷體" w:hAnsi="Calibri" w:hint="eastAsia"/>
                <w:color w:val="000000" w:themeColor="text1"/>
                <w:sz w:val="26"/>
                <w:szCs w:val="26"/>
              </w:rPr>
              <w:t>3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2</w:t>
            </w:r>
            <w:r w:rsidRPr="005D52E7"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1F3D" w:rsidRDefault="00751F3D" w:rsidP="007B719D">
            <w:pPr>
              <w:widowControl/>
              <w:spacing w:line="0" w:lineRule="atLeast"/>
              <w:ind w:left="113"/>
              <w:jc w:val="both"/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</w:pPr>
            <w:r w:rsidRPr="005D52E7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u w:val="single"/>
              </w:rPr>
              <w:t>主題：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億元技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轉案的經營策略</w:t>
            </w:r>
          </w:p>
          <w:p w:rsidR="00751F3D" w:rsidRPr="00FF08D1" w:rsidRDefault="00751F3D" w:rsidP="007B719D">
            <w:pPr>
              <w:widowControl/>
              <w:spacing w:line="0" w:lineRule="atLeast"/>
              <w:ind w:left="113"/>
              <w:jc w:val="both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u w:val="single"/>
              </w:rPr>
            </w:pPr>
            <w:r w:rsidRPr="00FF08D1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骨質疏鬆</w:t>
            </w:r>
            <w:proofErr w:type="gramStart"/>
            <w:r w:rsidRPr="00FF08D1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新藥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技轉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案</w:t>
            </w:r>
          </w:p>
          <w:p w:rsidR="00751F3D" w:rsidRPr="00FF08D1" w:rsidRDefault="00751F3D" w:rsidP="007B719D">
            <w:pPr>
              <w:widowControl/>
              <w:spacing w:line="0" w:lineRule="atLeast"/>
              <w:ind w:left="113"/>
              <w:jc w:val="both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5D52E7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主講：</w:t>
            </w:r>
            <w:r w:rsidRPr="00FF08D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成功大學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生物化學</w:t>
            </w:r>
            <w:r w:rsidRPr="00D430C8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暨分子生物學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研究所</w:t>
            </w:r>
            <w:proofErr w:type="gramStart"/>
            <w:r w:rsidRPr="005D52E7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—</w:t>
            </w:r>
            <w:proofErr w:type="gramEnd"/>
            <w:r w:rsidRPr="00FF08D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張明熙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 xml:space="preserve"> </w:t>
            </w:r>
            <w:r w:rsidRPr="00FF08D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特聘教授</w:t>
            </w:r>
          </w:p>
          <w:p w:rsidR="00751F3D" w:rsidRPr="00FF08D1" w:rsidRDefault="00751F3D" w:rsidP="00FF08D1">
            <w:pPr>
              <w:widowControl/>
              <w:spacing w:line="0" w:lineRule="atLeast"/>
              <w:ind w:left="113"/>
              <w:jc w:val="both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u w:val="single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藻類細胞生產技術技轉案</w:t>
            </w:r>
          </w:p>
          <w:p w:rsidR="00751F3D" w:rsidRPr="00FF08D1" w:rsidRDefault="00751F3D" w:rsidP="00DF08BE">
            <w:pPr>
              <w:widowControl/>
              <w:spacing w:line="0" w:lineRule="atLeast"/>
              <w:ind w:left="113"/>
              <w:jc w:val="both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5D52E7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主講：</w:t>
            </w:r>
            <w:r w:rsidRPr="00FF08D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成功大學生物科技研究所</w:t>
            </w:r>
            <w:proofErr w:type="gramStart"/>
            <w:r w:rsidRPr="005D52E7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—</w:t>
            </w:r>
            <w:proofErr w:type="gramEnd"/>
            <w:r w:rsidRPr="00FF08D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陳逸民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 xml:space="preserve"> </w:t>
            </w:r>
            <w:r w:rsidRPr="00FF08D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教授</w:t>
            </w:r>
          </w:p>
        </w:tc>
      </w:tr>
      <w:tr w:rsidR="00751F3D" w:rsidRPr="00A35329" w:rsidTr="00FF08D1">
        <w:trPr>
          <w:trHeight w:val="505"/>
        </w:trPr>
        <w:tc>
          <w:tcPr>
            <w:tcW w:w="9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:rsidR="00751F3D" w:rsidRPr="005D52E7" w:rsidRDefault="00751F3D" w:rsidP="00F16917">
            <w:pPr>
              <w:jc w:val="center"/>
              <w:rPr>
                <w:rFonts w:ascii="Calibri" w:eastAsia="標楷體" w:hAnsi="Calibri"/>
                <w:color w:val="000000" w:themeColor="text1"/>
                <w:sz w:val="26"/>
                <w:szCs w:val="26"/>
              </w:rPr>
            </w:pPr>
            <w:r w:rsidRPr="005D52E7">
              <w:rPr>
                <w:rFonts w:eastAsia="標楷體" w:hint="eastAsia"/>
                <w:color w:val="000000" w:themeColor="text1"/>
                <w:sz w:val="26"/>
                <w:szCs w:val="26"/>
              </w:rPr>
              <w:t>1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3</w:t>
            </w:r>
            <w:r w:rsidRPr="005D52E7">
              <w:rPr>
                <w:rFonts w:eastAsia="標楷體" w:hint="eastAsia"/>
                <w:color w:val="000000" w:themeColor="text1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2</w:t>
            </w:r>
            <w:r w:rsidRPr="005D52E7">
              <w:rPr>
                <w:rFonts w:eastAsia="標楷體" w:hint="eastAsia"/>
                <w:color w:val="000000" w:themeColor="text1"/>
                <w:sz w:val="26"/>
                <w:szCs w:val="26"/>
              </w:rPr>
              <w:t>0~1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3</w:t>
            </w:r>
            <w:r w:rsidRPr="005D52E7">
              <w:rPr>
                <w:rFonts w:eastAsia="標楷體" w:hint="eastAsia"/>
                <w:color w:val="000000" w:themeColor="text1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1F3D" w:rsidRPr="00AD794C" w:rsidRDefault="00751F3D" w:rsidP="007B719D">
            <w:pPr>
              <w:widowControl/>
              <w:spacing w:line="0" w:lineRule="atLeast"/>
              <w:ind w:left="113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</w:rPr>
            </w:pPr>
            <w:r w:rsidRPr="00AD794C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</w:rPr>
              <w:t xml:space="preserve">                    綜合討論</w:t>
            </w:r>
          </w:p>
          <w:p w:rsidR="00751F3D" w:rsidRPr="00AD794C" w:rsidRDefault="00751F3D" w:rsidP="007B719D">
            <w:pPr>
              <w:widowControl/>
              <w:spacing w:line="0" w:lineRule="atLeast"/>
              <w:ind w:left="113"/>
              <w:rPr>
                <w:rFonts w:ascii="標楷體" w:eastAsia="標楷體" w:hAnsi="標楷體"/>
                <w:color w:val="000000" w:themeColor="text1"/>
              </w:rPr>
            </w:pPr>
            <w:r w:rsidRPr="00AD794C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</w:rPr>
              <w:t xml:space="preserve">     </w:t>
            </w:r>
            <w:r w:rsidRPr="00AD794C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主持人：輔仁大學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 xml:space="preserve">研究發展處 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杜繼舜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 xml:space="preserve"> 研發長</w:t>
            </w:r>
          </w:p>
        </w:tc>
      </w:tr>
    </w:tbl>
    <w:p w:rsidR="00FF08D1" w:rsidRPr="003606AF" w:rsidRDefault="003606AF" w:rsidP="003606AF">
      <w:pPr>
        <w:pStyle w:val="ad"/>
        <w:numPr>
          <w:ilvl w:val="0"/>
          <w:numId w:val="2"/>
        </w:numPr>
        <w:ind w:leftChars="0"/>
        <w:rPr>
          <w:rFonts w:eastAsia="標楷體"/>
          <w:shd w:val="pct15" w:color="auto" w:fill="FFFFFF"/>
        </w:rPr>
      </w:pPr>
      <w:r>
        <w:rPr>
          <w:rFonts w:eastAsia="標楷體" w:hint="eastAsia"/>
          <w:b/>
          <w:kern w:val="0"/>
        </w:rPr>
        <w:t>講者介紹</w:t>
      </w:r>
      <w:r w:rsidRPr="003606AF">
        <w:rPr>
          <w:rFonts w:eastAsia="標楷體" w:hint="eastAsia"/>
          <w:b/>
          <w:kern w:val="0"/>
        </w:rPr>
        <w:t>：</w:t>
      </w:r>
    </w:p>
    <w:p w:rsidR="00FF08D1" w:rsidRDefault="003606AF">
      <w:pPr>
        <w:rPr>
          <w:rFonts w:eastAsia="標楷體"/>
          <w:shd w:val="pct15" w:color="auto" w:fill="FFFFFF"/>
        </w:rPr>
      </w:pPr>
      <w:r w:rsidRPr="00FF08D1">
        <w:rPr>
          <w:rFonts w:ascii="微軟正黑體" w:eastAsia="微軟正黑體" w:hAnsi="微軟正黑體" w:cs="新細明體" w:hint="eastAsia"/>
          <w:color w:val="000000" w:themeColor="text1"/>
          <w:kern w:val="0"/>
        </w:rPr>
        <w:t>成功大學</w:t>
      </w:r>
      <w:r w:rsidR="00D430C8">
        <w:rPr>
          <w:rFonts w:ascii="微軟正黑體" w:eastAsia="微軟正黑體" w:hAnsi="微軟正黑體" w:cs="新細明體" w:hint="eastAsia"/>
          <w:color w:val="000000" w:themeColor="text1"/>
          <w:kern w:val="0"/>
        </w:rPr>
        <w:t>生物化學</w:t>
      </w:r>
      <w:r w:rsidR="00D430C8" w:rsidRPr="00D430C8">
        <w:rPr>
          <w:rFonts w:ascii="微軟正黑體" w:eastAsia="微軟正黑體" w:hAnsi="微軟正黑體" w:cs="新細明體" w:hint="eastAsia"/>
          <w:color w:val="000000" w:themeColor="text1"/>
          <w:kern w:val="0"/>
        </w:rPr>
        <w:t>暨分子生物學</w:t>
      </w:r>
      <w:r w:rsidR="00D430C8">
        <w:rPr>
          <w:rFonts w:ascii="微軟正黑體" w:eastAsia="微軟正黑體" w:hAnsi="微軟正黑體" w:cs="新細明體" w:hint="eastAsia"/>
          <w:color w:val="000000" w:themeColor="text1"/>
          <w:kern w:val="0"/>
        </w:rPr>
        <w:t>研究所</w:t>
      </w:r>
      <w:proofErr w:type="gramStart"/>
      <w:r w:rsidRPr="005D52E7">
        <w:rPr>
          <w:rFonts w:ascii="微軟正黑體" w:eastAsia="微軟正黑體" w:hAnsi="微軟正黑體" w:cs="新細明體" w:hint="eastAsia"/>
          <w:color w:val="000000" w:themeColor="text1"/>
          <w:kern w:val="0"/>
        </w:rPr>
        <w:t>—</w:t>
      </w:r>
      <w:proofErr w:type="gramEnd"/>
      <w:r w:rsidRPr="00FF08D1">
        <w:rPr>
          <w:rFonts w:ascii="微軟正黑體" w:eastAsia="微軟正黑體" w:hAnsi="微軟正黑體" w:cs="新細明體" w:hint="eastAsia"/>
          <w:color w:val="000000" w:themeColor="text1"/>
          <w:kern w:val="0"/>
        </w:rPr>
        <w:t>張明熙 特聘教授</w:t>
      </w:r>
    </w:p>
    <w:p w:rsidR="003606AF" w:rsidRPr="003606AF" w:rsidRDefault="003606AF" w:rsidP="003606AF">
      <w:pPr>
        <w:pStyle w:val="ad"/>
        <w:spacing w:line="400" w:lineRule="exact"/>
        <w:ind w:leftChars="0" w:left="360"/>
        <w:rPr>
          <w:rFonts w:eastAsia="標楷體"/>
          <w:szCs w:val="27"/>
        </w:rPr>
      </w:pPr>
      <w:r w:rsidRPr="003606AF">
        <w:rPr>
          <w:rFonts w:eastAsia="標楷體" w:hint="eastAsia"/>
          <w:szCs w:val="27"/>
        </w:rPr>
        <w:t>IL20</w:t>
      </w:r>
      <w:r w:rsidRPr="003606AF">
        <w:rPr>
          <w:rFonts w:eastAsia="標楷體" w:hint="eastAsia"/>
          <w:szCs w:val="27"/>
        </w:rPr>
        <w:t>骨質疏鬆症抗體</w:t>
      </w:r>
      <w:r w:rsidRPr="003606AF">
        <w:rPr>
          <w:rFonts w:eastAsia="標楷體" w:hint="eastAsia"/>
          <w:szCs w:val="27"/>
        </w:rPr>
        <w:t>7E</w:t>
      </w:r>
      <w:r w:rsidRPr="003606AF">
        <w:rPr>
          <w:rFonts w:eastAsia="標楷體" w:hint="eastAsia"/>
          <w:szCs w:val="27"/>
        </w:rPr>
        <w:t>專利技術移轉給歐洲第二大藥廠諾和</w:t>
      </w:r>
      <w:proofErr w:type="gramStart"/>
      <w:r w:rsidRPr="003606AF">
        <w:rPr>
          <w:rFonts w:eastAsia="標楷體" w:hint="eastAsia"/>
          <w:szCs w:val="27"/>
        </w:rPr>
        <w:t>諾德</w:t>
      </w:r>
      <w:proofErr w:type="gramEnd"/>
      <w:r w:rsidRPr="003606AF">
        <w:rPr>
          <w:rFonts w:eastAsia="標楷體" w:hint="eastAsia"/>
          <w:szCs w:val="27"/>
        </w:rPr>
        <w:t>Novo Nordisk</w:t>
      </w:r>
      <w:r w:rsidRPr="003606AF">
        <w:rPr>
          <w:rFonts w:eastAsia="標楷體" w:hint="eastAsia"/>
          <w:szCs w:val="27"/>
        </w:rPr>
        <w:t>公司，合約金美金</w:t>
      </w:r>
      <w:r w:rsidRPr="003606AF">
        <w:rPr>
          <w:rFonts w:eastAsia="標楷體" w:hint="eastAsia"/>
          <w:szCs w:val="27"/>
        </w:rPr>
        <w:t>1330</w:t>
      </w:r>
      <w:r w:rsidRPr="003606AF">
        <w:rPr>
          <w:rFonts w:eastAsia="標楷體" w:hint="eastAsia"/>
          <w:szCs w:val="27"/>
        </w:rPr>
        <w:t>萬</w:t>
      </w:r>
      <w:r w:rsidRPr="003606AF">
        <w:rPr>
          <w:rFonts w:eastAsia="標楷體" w:hint="eastAsia"/>
          <w:szCs w:val="27"/>
        </w:rPr>
        <w:t>(</w:t>
      </w:r>
      <w:r w:rsidRPr="003606AF">
        <w:rPr>
          <w:rFonts w:eastAsia="標楷體" w:hint="eastAsia"/>
          <w:szCs w:val="27"/>
        </w:rPr>
        <w:t>約台幣</w:t>
      </w:r>
      <w:r w:rsidRPr="003606AF">
        <w:rPr>
          <w:rFonts w:eastAsia="標楷體" w:hint="eastAsia"/>
          <w:szCs w:val="27"/>
        </w:rPr>
        <w:t>4</w:t>
      </w:r>
      <w:r w:rsidRPr="003606AF">
        <w:rPr>
          <w:rFonts w:eastAsia="標楷體" w:hint="eastAsia"/>
          <w:szCs w:val="27"/>
        </w:rPr>
        <w:t>億元</w:t>
      </w:r>
      <w:r w:rsidRPr="003606AF">
        <w:rPr>
          <w:rFonts w:eastAsia="標楷體" w:hint="eastAsia"/>
          <w:szCs w:val="27"/>
        </w:rPr>
        <w:t>)</w:t>
      </w:r>
      <w:r w:rsidRPr="003606AF">
        <w:rPr>
          <w:rFonts w:eastAsia="標楷體" w:hint="eastAsia"/>
          <w:szCs w:val="27"/>
        </w:rPr>
        <w:t>，並提供額外經費給老師做</w:t>
      </w:r>
      <w:r w:rsidRPr="003606AF">
        <w:rPr>
          <w:rFonts w:eastAsia="標楷體" w:hint="eastAsia"/>
          <w:szCs w:val="27"/>
        </w:rPr>
        <w:t>2</w:t>
      </w:r>
      <w:r w:rsidRPr="003606AF">
        <w:rPr>
          <w:rFonts w:eastAsia="標楷體" w:hint="eastAsia"/>
          <w:szCs w:val="27"/>
        </w:rPr>
        <w:t>年期的新藥研發。</w:t>
      </w:r>
    </w:p>
    <w:p w:rsidR="00FF08D1" w:rsidRPr="003606AF" w:rsidRDefault="003606AF">
      <w:pPr>
        <w:rPr>
          <w:rFonts w:eastAsia="標楷體"/>
          <w:shd w:val="pct15" w:color="auto" w:fill="FFFFFF"/>
        </w:rPr>
      </w:pPr>
      <w:r w:rsidRPr="00FF08D1">
        <w:rPr>
          <w:rFonts w:ascii="微軟正黑體" w:eastAsia="微軟正黑體" w:hAnsi="微軟正黑體" w:cs="新細明體" w:hint="eastAsia"/>
          <w:color w:val="000000" w:themeColor="text1"/>
          <w:kern w:val="0"/>
        </w:rPr>
        <w:t>成功大學生物科技研究所</w:t>
      </w:r>
      <w:proofErr w:type="gramStart"/>
      <w:r w:rsidRPr="005D52E7">
        <w:rPr>
          <w:rFonts w:ascii="微軟正黑體" w:eastAsia="微軟正黑體" w:hAnsi="微軟正黑體" w:cs="新細明體" w:hint="eastAsia"/>
          <w:color w:val="000000" w:themeColor="text1"/>
          <w:kern w:val="0"/>
        </w:rPr>
        <w:t>—</w:t>
      </w:r>
      <w:proofErr w:type="gramEnd"/>
      <w:r w:rsidRPr="00FF08D1">
        <w:rPr>
          <w:rFonts w:ascii="微軟正黑體" w:eastAsia="微軟正黑體" w:hAnsi="微軟正黑體" w:cs="新細明體" w:hint="eastAsia"/>
          <w:color w:val="000000" w:themeColor="text1"/>
          <w:kern w:val="0"/>
        </w:rPr>
        <w:t>陳逸民  教授</w:t>
      </w:r>
    </w:p>
    <w:p w:rsidR="003606AF" w:rsidRDefault="003606AF" w:rsidP="003606AF">
      <w:pPr>
        <w:pStyle w:val="ad"/>
        <w:spacing w:line="400" w:lineRule="exact"/>
        <w:ind w:leftChars="0" w:left="360"/>
        <w:rPr>
          <w:rFonts w:eastAsia="標楷體"/>
          <w:szCs w:val="27"/>
        </w:rPr>
      </w:pPr>
      <w:r w:rsidRPr="003606AF">
        <w:rPr>
          <w:rFonts w:eastAsia="標楷體" w:hint="eastAsia"/>
          <w:szCs w:val="27"/>
        </w:rPr>
        <w:t>BL</w:t>
      </w:r>
      <w:proofErr w:type="gramStart"/>
      <w:r w:rsidRPr="003606AF">
        <w:rPr>
          <w:rFonts w:eastAsia="標楷體" w:hint="eastAsia"/>
          <w:szCs w:val="27"/>
        </w:rPr>
        <w:t>10</w:t>
      </w:r>
      <w:r w:rsidRPr="003606AF">
        <w:rPr>
          <w:rFonts w:eastAsia="標楷體" w:hint="eastAsia"/>
          <w:szCs w:val="27"/>
        </w:rPr>
        <w:t>藻株</w:t>
      </w:r>
      <w:proofErr w:type="gramEnd"/>
      <w:r w:rsidRPr="003606AF">
        <w:rPr>
          <w:rFonts w:eastAsia="標楷體" w:hint="eastAsia"/>
          <w:szCs w:val="27"/>
        </w:rPr>
        <w:t>生產技術</w:t>
      </w:r>
      <w:r>
        <w:rPr>
          <w:rFonts w:eastAsia="標楷體" w:hint="eastAsia"/>
          <w:szCs w:val="27"/>
        </w:rPr>
        <w:t>技轉</w:t>
      </w:r>
      <w:r w:rsidRPr="003606AF">
        <w:rPr>
          <w:rFonts w:eastAsia="標楷體" w:hint="eastAsia"/>
          <w:szCs w:val="27"/>
        </w:rPr>
        <w:t>。國立成功大學</w:t>
      </w:r>
      <w:r w:rsidRPr="003606AF">
        <w:rPr>
          <w:rFonts w:eastAsia="標楷體" w:hint="eastAsia"/>
          <w:szCs w:val="27"/>
        </w:rPr>
        <w:t>/</w:t>
      </w:r>
      <w:r w:rsidRPr="003606AF">
        <w:rPr>
          <w:rFonts w:eastAsia="標楷體" w:hint="eastAsia"/>
          <w:szCs w:val="27"/>
        </w:rPr>
        <w:t>味丹生物科技有限公司，合約金</w:t>
      </w:r>
      <w:r w:rsidRPr="003606AF">
        <w:rPr>
          <w:rFonts w:eastAsia="標楷體" w:hint="eastAsia"/>
          <w:szCs w:val="27"/>
        </w:rPr>
        <w:t>2510</w:t>
      </w:r>
      <w:r w:rsidRPr="003606AF">
        <w:rPr>
          <w:rFonts w:eastAsia="標楷體" w:hint="eastAsia"/>
          <w:szCs w:val="27"/>
        </w:rPr>
        <w:t>萬。</w:t>
      </w:r>
    </w:p>
    <w:p w:rsidR="00167A14" w:rsidRDefault="00167A14" w:rsidP="003606AF">
      <w:pPr>
        <w:pStyle w:val="ad"/>
        <w:spacing w:line="400" w:lineRule="exact"/>
        <w:ind w:leftChars="0" w:left="360"/>
        <w:rPr>
          <w:rFonts w:eastAsia="標楷體"/>
          <w:szCs w:val="27"/>
        </w:rPr>
      </w:pPr>
    </w:p>
    <w:p w:rsidR="00DB00CB" w:rsidRPr="00DB00CB" w:rsidRDefault="00A17E15" w:rsidP="00A17E15">
      <w:pPr>
        <w:tabs>
          <w:tab w:val="center" w:pos="5233"/>
          <w:tab w:val="left" w:pos="8264"/>
        </w:tabs>
        <w:jc w:val="center"/>
        <w:rPr>
          <w:rFonts w:eastAsia="標楷體"/>
          <w:b/>
          <w:sz w:val="27"/>
          <w:szCs w:val="27"/>
        </w:rPr>
      </w:pPr>
      <w:r w:rsidRPr="00DB00CB">
        <w:rPr>
          <w:rFonts w:eastAsia="標楷體" w:hint="eastAsia"/>
          <w:b/>
          <w:sz w:val="27"/>
          <w:szCs w:val="27"/>
        </w:rPr>
        <w:lastRenderedPageBreak/>
        <w:t>『</w:t>
      </w:r>
      <w:r w:rsidRPr="00DB00CB">
        <w:rPr>
          <w:rFonts w:eastAsia="標楷體" w:hint="eastAsia"/>
          <w:b/>
          <w:sz w:val="27"/>
          <w:szCs w:val="27"/>
        </w:rPr>
        <w:t>3/20(</w:t>
      </w:r>
      <w:r w:rsidRPr="00DB00CB">
        <w:rPr>
          <w:rFonts w:eastAsia="標楷體" w:hint="eastAsia"/>
          <w:b/>
          <w:sz w:val="27"/>
          <w:szCs w:val="27"/>
        </w:rPr>
        <w:t>三</w:t>
      </w:r>
      <w:r w:rsidRPr="00DB00CB">
        <w:rPr>
          <w:rFonts w:eastAsia="標楷體" w:hint="eastAsia"/>
          <w:b/>
          <w:sz w:val="27"/>
          <w:szCs w:val="27"/>
        </w:rPr>
        <w:t>)</w:t>
      </w:r>
      <w:r w:rsidRPr="00DB00CB">
        <w:rPr>
          <w:rFonts w:eastAsia="標楷體" w:hint="eastAsia"/>
          <w:b/>
          <w:sz w:val="27"/>
          <w:szCs w:val="27"/>
        </w:rPr>
        <w:t>輔仁大學各學院</w:t>
      </w:r>
      <w:proofErr w:type="gramStart"/>
      <w:r w:rsidRPr="00DB00CB">
        <w:rPr>
          <w:rFonts w:eastAsia="標楷體" w:hint="eastAsia"/>
          <w:b/>
          <w:sz w:val="27"/>
          <w:szCs w:val="27"/>
        </w:rPr>
        <w:t>產學技轉</w:t>
      </w:r>
      <w:proofErr w:type="gramEnd"/>
      <w:r w:rsidRPr="00DB00CB">
        <w:rPr>
          <w:rFonts w:eastAsia="標楷體" w:hint="eastAsia"/>
          <w:b/>
          <w:sz w:val="27"/>
          <w:szCs w:val="27"/>
        </w:rPr>
        <w:t>財務創收論壇</w:t>
      </w:r>
      <w:r w:rsidR="00DB00CB" w:rsidRPr="00DB00CB">
        <w:rPr>
          <w:rFonts w:eastAsia="標楷體" w:hint="eastAsia"/>
          <w:b/>
          <w:sz w:val="27"/>
          <w:szCs w:val="27"/>
        </w:rPr>
        <w:t>～以成功大學標竿技轉案之經營為例</w:t>
      </w:r>
      <w:r w:rsidRPr="00DB00CB">
        <w:rPr>
          <w:rFonts w:eastAsia="標楷體" w:hint="eastAsia"/>
          <w:b/>
          <w:sz w:val="27"/>
          <w:szCs w:val="27"/>
        </w:rPr>
        <w:t>』</w:t>
      </w:r>
    </w:p>
    <w:p w:rsidR="00A17E15" w:rsidRDefault="00A17E15" w:rsidP="00A17E15">
      <w:pPr>
        <w:tabs>
          <w:tab w:val="center" w:pos="5233"/>
          <w:tab w:val="left" w:pos="8264"/>
        </w:tabs>
        <w:jc w:val="center"/>
        <w:rPr>
          <w:rFonts w:eastAsia="標楷體"/>
          <w:b/>
          <w:sz w:val="28"/>
          <w:szCs w:val="28"/>
        </w:rPr>
      </w:pPr>
      <w:r w:rsidRPr="00D80ED8">
        <w:rPr>
          <w:rFonts w:eastAsia="標楷體" w:hint="eastAsia"/>
          <w:b/>
          <w:sz w:val="28"/>
          <w:szCs w:val="28"/>
        </w:rPr>
        <w:t>出席回覆單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28"/>
        <w:gridCol w:w="2127"/>
        <w:gridCol w:w="2128"/>
        <w:gridCol w:w="2225"/>
        <w:gridCol w:w="2074"/>
      </w:tblGrid>
      <w:tr w:rsidR="002813EF" w:rsidTr="002813EF">
        <w:trPr>
          <w:trHeight w:val="749"/>
        </w:trPr>
        <w:tc>
          <w:tcPr>
            <w:tcW w:w="2128" w:type="dxa"/>
            <w:vAlign w:val="center"/>
          </w:tcPr>
          <w:p w:rsidR="002813EF" w:rsidRPr="00A17E15" w:rsidRDefault="002813EF" w:rsidP="002813EF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</w:rPr>
            </w:pPr>
            <w:r w:rsidRPr="00A17E15">
              <w:rPr>
                <w:rFonts w:eastAsia="標楷體" w:hint="eastAsia"/>
                <w:b/>
              </w:rPr>
              <w:t>服務單位</w:t>
            </w:r>
          </w:p>
        </w:tc>
        <w:tc>
          <w:tcPr>
            <w:tcW w:w="8554" w:type="dxa"/>
            <w:gridSpan w:val="4"/>
            <w:vAlign w:val="center"/>
          </w:tcPr>
          <w:p w:rsidR="002813EF" w:rsidRPr="00A17E15" w:rsidRDefault="002813EF" w:rsidP="00DB00CB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</w:rPr>
            </w:pPr>
          </w:p>
        </w:tc>
      </w:tr>
      <w:tr w:rsidR="002813EF" w:rsidTr="002813EF">
        <w:trPr>
          <w:trHeight w:val="679"/>
        </w:trPr>
        <w:tc>
          <w:tcPr>
            <w:tcW w:w="2128" w:type="dxa"/>
            <w:vAlign w:val="center"/>
          </w:tcPr>
          <w:p w:rsidR="002813EF" w:rsidRPr="00A17E15" w:rsidRDefault="002813EF" w:rsidP="00DB00CB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</w:rPr>
            </w:pPr>
            <w:r w:rsidRPr="00A17E15">
              <w:rPr>
                <w:rFonts w:eastAsia="標楷體" w:hint="eastAsia"/>
                <w:b/>
              </w:rPr>
              <w:t>姓名</w:t>
            </w:r>
          </w:p>
        </w:tc>
        <w:tc>
          <w:tcPr>
            <w:tcW w:w="2127" w:type="dxa"/>
            <w:vAlign w:val="center"/>
          </w:tcPr>
          <w:p w:rsidR="002813EF" w:rsidRPr="00A17E15" w:rsidRDefault="002813EF" w:rsidP="00DB00CB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</w:rPr>
            </w:pPr>
            <w:r w:rsidRPr="00A17E15">
              <w:rPr>
                <w:rFonts w:eastAsia="標楷體" w:hint="eastAsia"/>
                <w:b/>
              </w:rPr>
              <w:t>職稱</w:t>
            </w:r>
          </w:p>
        </w:tc>
        <w:tc>
          <w:tcPr>
            <w:tcW w:w="2128" w:type="dxa"/>
            <w:vAlign w:val="center"/>
          </w:tcPr>
          <w:p w:rsidR="002813EF" w:rsidRPr="00A17E15" w:rsidRDefault="002813EF" w:rsidP="00DB00CB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</w:rPr>
            </w:pPr>
            <w:r w:rsidRPr="00A17E15">
              <w:rPr>
                <w:rFonts w:eastAsia="標楷體" w:hint="eastAsia"/>
                <w:b/>
              </w:rPr>
              <w:t>連絡電話</w:t>
            </w:r>
          </w:p>
        </w:tc>
        <w:tc>
          <w:tcPr>
            <w:tcW w:w="2225" w:type="dxa"/>
            <w:vAlign w:val="center"/>
          </w:tcPr>
          <w:p w:rsidR="002813EF" w:rsidRPr="00A17E15" w:rsidRDefault="002813EF" w:rsidP="00DB00CB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</w:rPr>
            </w:pPr>
            <w:r w:rsidRPr="00A17E15">
              <w:rPr>
                <w:rFonts w:ascii="Times New Roman" w:eastAsia="標楷體" w:hAnsi="Times New Roman" w:hint="eastAsia"/>
                <w:kern w:val="0"/>
              </w:rPr>
              <w:t>E-mail</w:t>
            </w:r>
          </w:p>
        </w:tc>
        <w:tc>
          <w:tcPr>
            <w:tcW w:w="2074" w:type="dxa"/>
          </w:tcPr>
          <w:p w:rsidR="002813EF" w:rsidRDefault="002813EF" w:rsidP="00DB00CB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午餐</w:t>
            </w:r>
          </w:p>
          <w:p w:rsidR="002813EF" w:rsidRPr="00A17E15" w:rsidRDefault="002813EF" w:rsidP="00DB00CB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葷／</w:t>
            </w:r>
            <w:proofErr w:type="gramStart"/>
            <w:r>
              <w:rPr>
                <w:rFonts w:eastAsia="標楷體" w:hint="eastAsia"/>
                <w:kern w:val="0"/>
              </w:rPr>
              <w:t>素／否</w:t>
            </w:r>
            <w:proofErr w:type="gramEnd"/>
          </w:p>
        </w:tc>
      </w:tr>
      <w:tr w:rsidR="002813EF" w:rsidTr="002813EF">
        <w:trPr>
          <w:trHeight w:val="700"/>
        </w:trPr>
        <w:tc>
          <w:tcPr>
            <w:tcW w:w="2128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128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225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2813EF" w:rsidTr="002813EF">
        <w:trPr>
          <w:trHeight w:val="700"/>
        </w:trPr>
        <w:tc>
          <w:tcPr>
            <w:tcW w:w="2128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128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225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2813EF" w:rsidTr="002813EF">
        <w:trPr>
          <w:trHeight w:val="679"/>
        </w:trPr>
        <w:tc>
          <w:tcPr>
            <w:tcW w:w="2128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128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225" w:type="dxa"/>
            <w:vAlign w:val="center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2813EF" w:rsidRDefault="002813EF" w:rsidP="000B7D7D">
            <w:pPr>
              <w:tabs>
                <w:tab w:val="center" w:pos="5233"/>
                <w:tab w:val="left" w:pos="8264"/>
              </w:tabs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:rsidR="00DB00CB" w:rsidRDefault="00DB00CB" w:rsidP="00DB00CB">
      <w:pPr>
        <w:jc w:val="right"/>
        <w:rPr>
          <w:rFonts w:eastAsia="標楷體"/>
        </w:rPr>
      </w:pPr>
      <w:r>
        <w:rPr>
          <w:rFonts w:eastAsia="標楷體" w:hint="eastAsia"/>
        </w:rPr>
        <w:t>※傳真</w:t>
      </w:r>
      <w:r>
        <w:rPr>
          <w:rFonts w:eastAsia="標楷體" w:hint="eastAsia"/>
        </w:rPr>
        <w:t>(02)2905-3191</w:t>
      </w:r>
      <w:r>
        <w:rPr>
          <w:rFonts w:eastAsia="標楷體" w:hint="eastAsia"/>
        </w:rPr>
        <w:t>；</w:t>
      </w:r>
      <w:r>
        <w:rPr>
          <w:rFonts w:eastAsia="標楷體" w:hint="eastAsia"/>
        </w:rPr>
        <w:t>E-mail</w:t>
      </w:r>
      <w:r>
        <w:rPr>
          <w:rFonts w:eastAsia="標楷體" w:hint="eastAsia"/>
        </w:rPr>
        <w:t>：</w:t>
      </w:r>
      <w:r>
        <w:rPr>
          <w:rFonts w:eastAsia="標楷體" w:hint="eastAsia"/>
        </w:rPr>
        <w:t>073057@mail.fju.edu.tw</w:t>
      </w:r>
    </w:p>
    <w:p w:rsidR="00C728D7" w:rsidRDefault="00C728D7" w:rsidP="00C728D7">
      <w:pPr>
        <w:rPr>
          <w:rFonts w:eastAsia="標楷體"/>
        </w:rPr>
      </w:pPr>
    </w:p>
    <w:p w:rsidR="00C728D7" w:rsidRDefault="00C728D7" w:rsidP="00C728D7">
      <w:pPr>
        <w:rPr>
          <w:rFonts w:eastAsia="標楷體"/>
        </w:rPr>
      </w:pPr>
      <w:r>
        <w:rPr>
          <w:rFonts w:eastAsia="標楷體" w:hint="eastAsia"/>
        </w:rPr>
        <w:t>輔仁大學交通位置圖</w:t>
      </w:r>
      <w:r w:rsidRPr="00167A14">
        <w:rPr>
          <w:rFonts w:eastAsia="標楷體"/>
        </w:rPr>
        <w:t>http://www.fju.edu.tw/location.html</w:t>
      </w:r>
    </w:p>
    <w:p w:rsidR="000B7D7D" w:rsidRDefault="00C728D7" w:rsidP="00DB00CB">
      <w:pPr>
        <w:jc w:val="right"/>
        <w:rPr>
          <w:rFonts w:eastAsia="標楷體"/>
        </w:rPr>
      </w:pPr>
      <w:r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3391E" wp14:editId="3E430CC4">
                <wp:simplePos x="0" y="0"/>
                <wp:positionH relativeFrom="column">
                  <wp:posOffset>104140</wp:posOffset>
                </wp:positionH>
                <wp:positionV relativeFrom="paragraph">
                  <wp:posOffset>624840</wp:posOffset>
                </wp:positionV>
                <wp:extent cx="870585" cy="870585"/>
                <wp:effectExtent l="19050" t="19050" r="43815" b="4381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8705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6" o:spid="_x0000_s1026" style="position:absolute;margin-left:8.2pt;margin-top:49.2pt;width:68.55pt;height:6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" filled="f" strokecolor="red" strokeweight="4.5pt"/>
            </w:pict>
          </mc:Fallback>
        </mc:AlternateContent>
      </w:r>
      <w:r w:rsidR="000B7D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4E5D1" wp14:editId="5D518D77">
                <wp:simplePos x="0" y="0"/>
                <wp:positionH relativeFrom="column">
                  <wp:posOffset>2235200</wp:posOffset>
                </wp:positionH>
                <wp:positionV relativeFrom="paragraph">
                  <wp:posOffset>314745</wp:posOffset>
                </wp:positionV>
                <wp:extent cx="806400" cy="280230"/>
                <wp:effectExtent l="0" t="0" r="13335" b="2476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0" cy="28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D7D" w:rsidRPr="000B7D7D" w:rsidRDefault="000B7D7D" w:rsidP="000B7D7D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0B7D7D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國璽樓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27" type="#_x0000_t202" style="position:absolute;left:0;text-align:left;margin-left:176pt;margin-top:24.8pt;width:63.5pt;height:2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" fillcolor="white [3201]" strokeweight=".5pt">
                <v:textbox>
                  <w:txbxContent>
                    <w:p w:rsidR="000B7D7D" w:rsidRPr="000B7D7D" w:rsidRDefault="000B7D7D" w:rsidP="000B7D7D">
                      <w:pPr>
                        <w:jc w:val="center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0B7D7D">
                        <w:rPr>
                          <w:rFonts w:asciiTheme="minorEastAsia" w:eastAsiaTheme="minorEastAsia" w:hAnsiTheme="minorEastAsia" w:hint="eastAsia"/>
                          <w:b/>
                        </w:rPr>
                        <w:t>國璽樓</w:t>
                      </w:r>
                    </w:p>
                  </w:txbxContent>
                </v:textbox>
              </v:shape>
            </w:pict>
          </mc:Fallback>
        </mc:AlternateContent>
      </w:r>
      <w:r w:rsidR="000B7D7D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AD08E4" wp14:editId="353AD391">
                <wp:simplePos x="0" y="0"/>
                <wp:positionH relativeFrom="column">
                  <wp:posOffset>975600</wp:posOffset>
                </wp:positionH>
                <wp:positionV relativeFrom="paragraph">
                  <wp:posOffset>546215</wp:posOffset>
                </wp:positionV>
                <wp:extent cx="1188000" cy="194260"/>
                <wp:effectExtent l="0" t="114300" r="0" b="73025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8000" cy="1942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76.8pt;margin-top:43pt;width:93.55pt;height:15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" strokecolor="red" strokeweight="4.5pt">
                <v:stroke endarrow="open"/>
              </v:shape>
            </w:pict>
          </mc:Fallback>
        </mc:AlternateContent>
      </w:r>
      <w:r w:rsidR="000B7D7D">
        <w:rPr>
          <w:rFonts w:eastAsia="標楷體" w:hint="eastAsia"/>
          <w:noProof/>
        </w:rPr>
        <w:drawing>
          <wp:inline distT="0" distB="0" distL="0" distR="0" wp14:anchorId="39CE1A9F" wp14:editId="32E01D0E">
            <wp:extent cx="6645599" cy="4420800"/>
            <wp:effectExtent l="0" t="0" r="3175" b="0"/>
            <wp:docPr id="5" name="圖片 5" descr="E:\產學中心\本中心業務\__04__專利教育訓練\2013\flatVersion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產學中心\本中心業務\__04__專利教育訓練\2013\flatVersion_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14" w:rsidRDefault="00C728D7" w:rsidP="00C728D7">
      <w:pPr>
        <w:jc w:val="center"/>
        <w:rPr>
          <w:rFonts w:eastAsia="標楷體"/>
        </w:rPr>
      </w:pPr>
      <w:r>
        <w:rPr>
          <w:rFonts w:eastAsia="標楷體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1124935</wp:posOffset>
                </wp:positionH>
                <wp:positionV relativeFrom="paragraph">
                  <wp:posOffset>393230</wp:posOffset>
                </wp:positionV>
                <wp:extent cx="5505450" cy="1714500"/>
                <wp:effectExtent l="19050" t="0" r="19050" b="19050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1714500"/>
                          <a:chOff x="2370" y="9360"/>
                          <a:chExt cx="8670" cy="2700"/>
                        </a:xfrm>
                      </wpg:grpSpPr>
                      <wps:wsp>
                        <wps:cNvPr id="10" name="Oval 3"/>
                        <wps:cNvSpPr>
                          <a:spLocks noChangeArrowheads="1"/>
                        </wps:cNvSpPr>
                        <wps:spPr bwMode="auto">
                          <a:xfrm>
                            <a:off x="2370" y="10425"/>
                            <a:ext cx="6930" cy="163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直線單箭頭接點 8"/>
                        <wps:cNvCnPr>
                          <a:cxnSpLocks noChangeShapeType="1"/>
                        </wps:cNvCnPr>
                        <wps:spPr bwMode="auto">
                          <a:xfrm flipV="1">
                            <a:off x="8564" y="10267"/>
                            <a:ext cx="1871" cy="306"/>
                          </a:xfrm>
                          <a:prstGeom prst="straightConnector1">
                            <a:avLst/>
                          </a:prstGeom>
                          <a:noFill/>
                          <a:ln w="5715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文字方塊 9"/>
                        <wps:cNvSpPr txBox="1">
                          <a:spLocks noChangeArrowheads="1"/>
                        </wps:cNvSpPr>
                        <wps:spPr bwMode="auto">
                          <a:xfrm>
                            <a:off x="10435" y="9360"/>
                            <a:ext cx="605" cy="1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28D7" w:rsidRPr="001403F0" w:rsidRDefault="00C728D7" w:rsidP="00C728D7">
                              <w:pPr>
                                <w:jc w:val="center"/>
                                <w:rPr>
                                  <w:rFonts w:ascii="新細明體" w:hAnsi="新細明體"/>
                                  <w:b/>
                                  <w:sz w:val="27"/>
                                  <w:szCs w:val="27"/>
                                </w:rPr>
                              </w:pPr>
                              <w:r w:rsidRPr="001403F0">
                                <w:rPr>
                                  <w:rFonts w:ascii="新細明體" w:hAnsi="新細明體" w:hint="eastAsia"/>
                                  <w:b/>
                                  <w:sz w:val="27"/>
                                  <w:szCs w:val="27"/>
                                </w:rPr>
                                <w:t>國璽樓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" o:spid="_x0000_s1028" style="position:absolute;left:0;text-align:left;margin-left:88.6pt;margin-top:30.95pt;width:433.5pt;height:135pt;z-index:251667456" coordorigin="2370,9360" coordsize="867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">
                <v:oval id="Oval 3" o:spid="_x0000_s1029" style="position:absolute;left:2370;top:10425;width:6930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ElsQA&#10;AADbAAAADwAAAGRycy9kb3ducmV2LnhtbESPQWvCQBCF7wX/wzJCb3VjD8VGV1GxIO3FRhG8jdlx&#10;E8zOhuyq6b/vHAq9zfDevPfNbNH7Rt2pi3VgA+NRBoq4DLZmZ+Cw/3iZgIoJ2WITmAz8UITFfPA0&#10;w9yGB3/TvUhOSQjHHA1UKbW51rGsyGMchZZYtEvoPCZZO6dthw8J941+zbI37bFmaaiwpXVF5bW4&#10;eQMbF5dfhf0sj+eTs6udjefd+8SY52G/nIJK1Kd/89/11gq+0MsvM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xJbEAAAA2wAAAA8AAAAAAAAAAAAAAAAAmAIAAGRycy9k&#10;b3ducmV2LnhtbFBLBQYAAAAABAAEAPUAAACJAwAAAAA=&#10;" filled="f" strokecolor="red" strokeweight="3pt"/>
                <v:shape id="直線單箭頭接點 8" o:spid="_x0000_s1030" type="#_x0000_t32" style="position:absolute;left:8564;top:10267;width:1871;height:3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i5DMAAAADbAAAADwAAAGRycy9kb3ducmV2LnhtbERPS2vCQBC+C/0PyxS86UaFYlM30haE&#10;QvUQIz0P2cmjzc6E7FbTf+8WBG/z8T1nsx1dp840+FbYwGKegCIuxbZcGzgVu9kalA/IFjthMvBH&#10;HrbZw2SDqZUL53Q+hlrFEPYpGmhC6FOtfdmQQz+XnjhylQwOQ4RDre2AlxjuOr1MkiftsOXY0GBP&#10;7w2VP8dfZ2D/LKdDhVJI7vBr9dl+67e8MGb6OL6+gAo0hrv45v6wcf4C/n+JB+js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IuQzAAAAA2wAAAA8AAAAAAAAAAAAAAAAA&#10;oQIAAGRycy9kb3ducmV2LnhtbFBLBQYAAAAABAAEAPkAAACOAwAAAAA=&#10;" strokecolor="red" strokeweight="4.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10435;top:9360;width:605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qxb0A&#10;AADbAAAADwAAAGRycy9kb3ducmV2LnhtbERPTYvCMBC9C/6HMAvebLoVRKpRdgVBvKm9eBuasS02&#10;k5JEW/+9EQRv83ifs9oMphUPcr6xrOA3SUEQl1Y3XCkozrvpAoQPyBpby6TgSR426/Fohbm2PR/p&#10;cQqViCHsc1RQh9DlUvqyJoM+sR1x5K7WGQwRukpqh30MN63M0nQuDTYcG2rsaFtTeTvdjYL9/D9c&#10;qNAHPctmti9k6a6tV2ryM/wtQQQawlf8ce91nJ/B+5d4gF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Fnqxb0AAADbAAAADwAAAAAAAAAAAAAAAACYAgAAZHJzL2Rvd25yZXYu&#10;eG1sUEsFBgAAAAAEAAQA9QAAAIIDAAAAAA==&#10;" strokeweight=".5pt">
                  <v:textbox>
                    <w:txbxContent>
                      <w:p w:rsidR="00C728D7" w:rsidRPr="001403F0" w:rsidRDefault="00C728D7" w:rsidP="00C728D7">
                        <w:pPr>
                          <w:jc w:val="center"/>
                          <w:rPr>
                            <w:rFonts w:ascii="新細明體" w:hAnsi="新細明體"/>
                            <w:b/>
                            <w:sz w:val="27"/>
                            <w:szCs w:val="27"/>
                          </w:rPr>
                        </w:pPr>
                        <w:r w:rsidRPr="001403F0">
                          <w:rPr>
                            <w:rFonts w:ascii="新細明體" w:hAnsi="新細明體" w:hint="eastAsia"/>
                            <w:b/>
                            <w:sz w:val="27"/>
                            <w:szCs w:val="27"/>
                          </w:rPr>
                          <w:t>國璽樓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標楷體" w:hint="eastAsia"/>
          <w:noProof/>
        </w:rPr>
        <w:drawing>
          <wp:inline distT="0" distB="0" distL="0" distR="0">
            <wp:extent cx="5133340" cy="3535045"/>
            <wp:effectExtent l="0" t="0" r="0" b="8255"/>
            <wp:docPr id="4" name="圖片 4" descr="國璽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國璽樓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A14" w:rsidSect="00167A14">
      <w:pgSz w:w="11906" w:h="16838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8F0" w:rsidRDefault="00C858F0" w:rsidP="00C57457">
      <w:r>
        <w:separator/>
      </w:r>
    </w:p>
  </w:endnote>
  <w:endnote w:type="continuationSeparator" w:id="0">
    <w:p w:rsidR="00C858F0" w:rsidRDefault="00C858F0" w:rsidP="00C57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8F0" w:rsidRDefault="00C858F0" w:rsidP="00C57457">
      <w:r>
        <w:separator/>
      </w:r>
    </w:p>
  </w:footnote>
  <w:footnote w:type="continuationSeparator" w:id="0">
    <w:p w:rsidR="00C858F0" w:rsidRDefault="00C858F0" w:rsidP="00C57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67C33"/>
    <w:multiLevelType w:val="hybridMultilevel"/>
    <w:tmpl w:val="D11468A8"/>
    <w:lvl w:ilvl="0" w:tplc="AC26B36C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3CD3320"/>
    <w:multiLevelType w:val="hybridMultilevel"/>
    <w:tmpl w:val="D36EBDDE"/>
    <w:lvl w:ilvl="0" w:tplc="F6688F1E">
      <w:start w:val="5"/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693"/>
    <w:rsid w:val="00015978"/>
    <w:rsid w:val="00076BDE"/>
    <w:rsid w:val="000B7D7D"/>
    <w:rsid w:val="000E6EBD"/>
    <w:rsid w:val="00167A14"/>
    <w:rsid w:val="002813EF"/>
    <w:rsid w:val="002A68AC"/>
    <w:rsid w:val="002C29E1"/>
    <w:rsid w:val="003606AF"/>
    <w:rsid w:val="00387043"/>
    <w:rsid w:val="003A13B4"/>
    <w:rsid w:val="004147EF"/>
    <w:rsid w:val="0045330D"/>
    <w:rsid w:val="004969B2"/>
    <w:rsid w:val="004F053B"/>
    <w:rsid w:val="00542D41"/>
    <w:rsid w:val="00743253"/>
    <w:rsid w:val="00751F3D"/>
    <w:rsid w:val="00797CF4"/>
    <w:rsid w:val="00850004"/>
    <w:rsid w:val="008D65CA"/>
    <w:rsid w:val="008F61C8"/>
    <w:rsid w:val="009B3D52"/>
    <w:rsid w:val="009D7FF2"/>
    <w:rsid w:val="009E2023"/>
    <w:rsid w:val="00A17E15"/>
    <w:rsid w:val="00B54560"/>
    <w:rsid w:val="00B60F25"/>
    <w:rsid w:val="00C03693"/>
    <w:rsid w:val="00C25E27"/>
    <w:rsid w:val="00C36356"/>
    <w:rsid w:val="00C4048B"/>
    <w:rsid w:val="00C57457"/>
    <w:rsid w:val="00C636E8"/>
    <w:rsid w:val="00C65068"/>
    <w:rsid w:val="00C728D7"/>
    <w:rsid w:val="00C858F0"/>
    <w:rsid w:val="00D01DD0"/>
    <w:rsid w:val="00D31672"/>
    <w:rsid w:val="00D31B85"/>
    <w:rsid w:val="00D430C8"/>
    <w:rsid w:val="00D801AD"/>
    <w:rsid w:val="00D80ED8"/>
    <w:rsid w:val="00DA78C4"/>
    <w:rsid w:val="00DB00CB"/>
    <w:rsid w:val="00DF08BE"/>
    <w:rsid w:val="00DF45CA"/>
    <w:rsid w:val="00E243FA"/>
    <w:rsid w:val="00E55157"/>
    <w:rsid w:val="00F03BE6"/>
    <w:rsid w:val="00F42356"/>
    <w:rsid w:val="00FD0366"/>
    <w:rsid w:val="00FF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369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36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C0369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5">
    <w:name w:val="Hyperlink"/>
    <w:basedOn w:val="a0"/>
    <w:rsid w:val="00C36356"/>
    <w:rPr>
      <w:color w:val="0000FF"/>
      <w:u w:val="single"/>
    </w:rPr>
  </w:style>
  <w:style w:type="paragraph" w:styleId="a6">
    <w:name w:val="Normal Indent"/>
    <w:basedOn w:val="a"/>
    <w:uiPriority w:val="99"/>
    <w:unhideWhenUsed/>
    <w:rsid w:val="00C3635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footer"/>
    <w:basedOn w:val="a"/>
    <w:link w:val="a8"/>
    <w:uiPriority w:val="99"/>
    <w:unhideWhenUsed/>
    <w:rsid w:val="00C3635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8">
    <w:name w:val="頁尾 字元"/>
    <w:basedOn w:val="a0"/>
    <w:link w:val="a7"/>
    <w:uiPriority w:val="99"/>
    <w:rsid w:val="00C36356"/>
    <w:rPr>
      <w:rFonts w:ascii="新細明體" w:hAnsi="新細明體" w:cs="新細明體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C3635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a">
    <w:name w:val="本文縮排 字元"/>
    <w:basedOn w:val="a0"/>
    <w:link w:val="a9"/>
    <w:uiPriority w:val="99"/>
    <w:rsid w:val="00C36356"/>
    <w:rPr>
      <w:rFonts w:ascii="新細明體" w:hAnsi="新細明體" w:cs="新細明體"/>
      <w:sz w:val="24"/>
      <w:szCs w:val="24"/>
    </w:rPr>
  </w:style>
  <w:style w:type="character" w:styleId="ab">
    <w:name w:val="page number"/>
    <w:basedOn w:val="a0"/>
    <w:uiPriority w:val="99"/>
    <w:unhideWhenUsed/>
    <w:rsid w:val="00C36356"/>
  </w:style>
  <w:style w:type="table" w:styleId="ac">
    <w:name w:val="Table Grid"/>
    <w:basedOn w:val="a1"/>
    <w:uiPriority w:val="59"/>
    <w:rsid w:val="00C636E8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636E8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e">
    <w:name w:val="header"/>
    <w:basedOn w:val="a"/>
    <w:link w:val="af"/>
    <w:rsid w:val="00C57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rsid w:val="00C57457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369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36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C0369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5">
    <w:name w:val="Hyperlink"/>
    <w:basedOn w:val="a0"/>
    <w:rsid w:val="00C36356"/>
    <w:rPr>
      <w:color w:val="0000FF"/>
      <w:u w:val="single"/>
    </w:rPr>
  </w:style>
  <w:style w:type="paragraph" w:styleId="a6">
    <w:name w:val="Normal Indent"/>
    <w:basedOn w:val="a"/>
    <w:uiPriority w:val="99"/>
    <w:unhideWhenUsed/>
    <w:rsid w:val="00C3635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footer"/>
    <w:basedOn w:val="a"/>
    <w:link w:val="a8"/>
    <w:uiPriority w:val="99"/>
    <w:unhideWhenUsed/>
    <w:rsid w:val="00C3635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8">
    <w:name w:val="頁尾 字元"/>
    <w:basedOn w:val="a0"/>
    <w:link w:val="a7"/>
    <w:uiPriority w:val="99"/>
    <w:rsid w:val="00C36356"/>
    <w:rPr>
      <w:rFonts w:ascii="新細明體" w:hAnsi="新細明體" w:cs="新細明體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C3635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a">
    <w:name w:val="本文縮排 字元"/>
    <w:basedOn w:val="a0"/>
    <w:link w:val="a9"/>
    <w:uiPriority w:val="99"/>
    <w:rsid w:val="00C36356"/>
    <w:rPr>
      <w:rFonts w:ascii="新細明體" w:hAnsi="新細明體" w:cs="新細明體"/>
      <w:sz w:val="24"/>
      <w:szCs w:val="24"/>
    </w:rPr>
  </w:style>
  <w:style w:type="character" w:styleId="ab">
    <w:name w:val="page number"/>
    <w:basedOn w:val="a0"/>
    <w:uiPriority w:val="99"/>
    <w:unhideWhenUsed/>
    <w:rsid w:val="00C36356"/>
  </w:style>
  <w:style w:type="table" w:styleId="ac">
    <w:name w:val="Table Grid"/>
    <w:basedOn w:val="a1"/>
    <w:uiPriority w:val="59"/>
    <w:rsid w:val="00C636E8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636E8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e">
    <w:name w:val="header"/>
    <w:basedOn w:val="a"/>
    <w:link w:val="af"/>
    <w:rsid w:val="00C57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rsid w:val="00C5745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073057@mail.fju.edu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186</Words>
  <Characters>1062</Characters>
  <Application>Microsoft Office Word</Application>
  <DocSecurity>0</DocSecurity>
  <Lines>8</Lines>
  <Paragraphs>2</Paragraphs>
  <ScaleCrop>false</ScaleCrop>
  <Company>fju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2013-02-26T01:15:00Z</cp:lastPrinted>
  <dcterms:created xsi:type="dcterms:W3CDTF">2013-02-26T01:00:00Z</dcterms:created>
  <dcterms:modified xsi:type="dcterms:W3CDTF">2013-03-01T02:32:00Z</dcterms:modified>
</cp:coreProperties>
</file>