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9D" w:rsidRDefault="002E069D" w:rsidP="002E069D">
      <w:pPr>
        <w:widowControl/>
        <w:shd w:val="clear" w:color="auto" w:fill="FFFFFF"/>
        <w:snapToGrid w:val="0"/>
        <w:spacing w:after="197"/>
        <w:jc w:val="center"/>
        <w:rPr>
          <w:rFonts w:ascii="微軟正黑體" w:eastAsia="微軟正黑體" w:hAnsi="微軟正黑體" w:cs="新細明體"/>
          <w:color w:val="1F1F1F"/>
          <w:spacing w:val="1"/>
          <w:kern w:val="36"/>
          <w:sz w:val="48"/>
          <w:szCs w:val="48"/>
        </w:rPr>
      </w:pPr>
      <w:r>
        <w:rPr>
          <w:rFonts w:ascii="微軟正黑體" w:eastAsia="微軟正黑體" w:hAnsi="微軟正黑體" w:cs="新細明體"/>
          <w:color w:val="1F1F1F"/>
          <w:spacing w:val="1"/>
          <w:kern w:val="36"/>
          <w:sz w:val="48"/>
          <w:szCs w:val="48"/>
        </w:rPr>
        <w:t>說明會資訊</w:t>
      </w:r>
    </w:p>
    <w:p w:rsidR="002E069D" w:rsidRPr="002E069D" w:rsidRDefault="002E069D" w:rsidP="002E069D">
      <w:pPr>
        <w:widowControl/>
        <w:shd w:val="clear" w:color="auto" w:fill="FFFFFF"/>
        <w:snapToGrid w:val="0"/>
        <w:rPr>
          <w:rFonts w:ascii="微軟正黑體" w:eastAsia="微軟正黑體" w:hAnsi="微軟正黑體" w:cs="新細明體" w:hint="eastAsia"/>
          <w:color w:val="646464"/>
          <w:spacing w:val="1"/>
          <w:kern w:val="0"/>
          <w:szCs w:val="24"/>
        </w:rPr>
      </w:pPr>
      <w:r w:rsidRPr="002E069D">
        <w:rPr>
          <w:rFonts w:ascii="微軟正黑體" w:eastAsia="微軟正黑體" w:hAnsi="微軟正黑體" w:cs="新細明體" w:hint="eastAsia"/>
          <w:color w:val="800080"/>
          <w:spacing w:val="1"/>
          <w:kern w:val="0"/>
          <w:sz w:val="28"/>
          <w:szCs w:val="28"/>
        </w:rPr>
        <w:t>本年度獎項迎來轉型，</w:t>
      </w:r>
      <w:r w:rsidRPr="002E069D">
        <w:rPr>
          <w:rFonts w:ascii="微軟正黑體" w:eastAsia="微軟正黑體" w:hAnsi="微軟正黑體" w:cs="新細明體" w:hint="eastAsia"/>
          <w:b/>
          <w:bCs/>
          <w:color w:val="800080"/>
          <w:spacing w:val="1"/>
          <w:kern w:val="0"/>
          <w:sz w:val="28"/>
          <w:szCs w:val="28"/>
        </w:rPr>
        <w:t>獎項</w:t>
      </w:r>
      <w:bookmarkStart w:id="0" w:name="_GoBack"/>
      <w:bookmarkEnd w:id="0"/>
      <w:r w:rsidRPr="009A6BF3">
        <w:rPr>
          <w:rFonts w:ascii="微軟正黑體" w:eastAsia="微軟正黑體" w:hAnsi="微軟正黑體" w:cs="新細明體" w:hint="eastAsia"/>
          <w:b/>
          <w:bCs/>
          <w:color w:val="800080"/>
          <w:spacing w:val="1"/>
          <w:kern w:val="0"/>
          <w:sz w:val="28"/>
          <w:szCs w:val="28"/>
        </w:rPr>
        <w:t>說明</w:t>
      </w:r>
      <w:r w:rsidRPr="009A6BF3">
        <w:rPr>
          <w:rFonts w:ascii="微軟正黑體" w:eastAsia="微軟正黑體" w:hAnsi="微軟正黑體" w:cs="新細明體" w:hint="eastAsia"/>
          <w:b/>
          <w:bCs/>
          <w:color w:val="800080"/>
          <w:spacing w:val="1"/>
          <w:kern w:val="0"/>
          <w:sz w:val="28"/>
          <w:szCs w:val="28"/>
        </w:rPr>
        <w:t>會</w:t>
      </w:r>
      <w:r w:rsidRPr="002E069D">
        <w:rPr>
          <w:rFonts w:ascii="微軟正黑體" w:eastAsia="微軟正黑體" w:hAnsi="微軟正黑體" w:cs="新細明體" w:hint="eastAsia"/>
          <w:b/>
          <w:bCs/>
          <w:color w:val="800080"/>
          <w:spacing w:val="1"/>
          <w:kern w:val="0"/>
          <w:sz w:val="28"/>
          <w:szCs w:val="28"/>
        </w:rPr>
        <w:t>同步起跑！</w:t>
      </w:r>
      <w:r w:rsidRPr="002E069D">
        <w:rPr>
          <w:rFonts w:ascii="微軟正黑體" w:eastAsia="微軟正黑體" w:hAnsi="微軟正黑體" w:cs="新細明體" w:hint="eastAsia"/>
          <w:color w:val="800080"/>
          <w:spacing w:val="1"/>
          <w:kern w:val="0"/>
          <w:sz w:val="28"/>
          <w:szCs w:val="28"/>
        </w:rPr>
        <w:t>歡迎各界踴躍報名參加。</w:t>
      </w:r>
    </w:p>
    <w:tbl>
      <w:tblPr>
        <w:tblW w:w="101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843"/>
        <w:gridCol w:w="1701"/>
        <w:gridCol w:w="5803"/>
      </w:tblGrid>
      <w:tr w:rsidR="002E069D" w:rsidRPr="002E069D" w:rsidTr="002E069D">
        <w:trPr>
          <w:trHeight w:val="330"/>
        </w:trPr>
        <w:tc>
          <w:tcPr>
            <w:tcW w:w="0" w:type="auto"/>
            <w:tcBorders>
              <w:top w:val="single" w:sz="6" w:space="0" w:color="E5E5E5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2E069D" w:rsidRPr="002E069D" w:rsidRDefault="002E069D" w:rsidP="002E069D">
            <w:pPr>
              <w:widowControl/>
              <w:snapToGrid w:val="0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t>場次</w:t>
            </w:r>
          </w:p>
        </w:tc>
        <w:tc>
          <w:tcPr>
            <w:tcW w:w="1843" w:type="dxa"/>
            <w:tcBorders>
              <w:top w:val="single" w:sz="6" w:space="0" w:color="E5E5E5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2E069D" w:rsidRPr="002E069D" w:rsidRDefault="002E069D" w:rsidP="002E069D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t>日期/時間</w:t>
            </w:r>
          </w:p>
        </w:tc>
        <w:tc>
          <w:tcPr>
            <w:tcW w:w="1701" w:type="dxa"/>
            <w:tcBorders>
              <w:top w:val="single" w:sz="6" w:space="0" w:color="E5E5E5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2E069D" w:rsidRPr="002E069D" w:rsidRDefault="002E069D" w:rsidP="002E069D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t>地區</w:t>
            </w:r>
          </w:p>
        </w:tc>
        <w:tc>
          <w:tcPr>
            <w:tcW w:w="5803" w:type="dxa"/>
            <w:tcBorders>
              <w:top w:val="single" w:sz="6" w:space="0" w:color="E5E5E5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2E069D" w:rsidRPr="002E069D" w:rsidRDefault="002E069D" w:rsidP="002E069D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t>會議地點</w:t>
            </w:r>
          </w:p>
        </w:tc>
      </w:tr>
      <w:tr w:rsidR="002E069D" w:rsidRPr="002E069D" w:rsidTr="002E069D">
        <w:trPr>
          <w:trHeight w:val="849"/>
        </w:trPr>
        <w:tc>
          <w:tcPr>
            <w:tcW w:w="843" w:type="dxa"/>
            <w:tcBorders>
              <w:top w:val="single" w:sz="6" w:space="0" w:color="E5E5E5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2E069D" w:rsidRPr="002E069D" w:rsidRDefault="002E069D" w:rsidP="002E069D">
            <w:pPr>
              <w:widowControl/>
              <w:snapToGrid w:val="0"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E5E5E5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2E069D" w:rsidRPr="002E069D" w:rsidRDefault="002E069D" w:rsidP="002E069D">
            <w:pPr>
              <w:widowControl/>
              <w:snapToGrid w:val="0"/>
              <w:spacing w:after="1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t>7/7(四)14:00-16:00</w:t>
            </w:r>
          </w:p>
        </w:tc>
        <w:tc>
          <w:tcPr>
            <w:tcW w:w="1701" w:type="dxa"/>
            <w:tcBorders>
              <w:top w:val="single" w:sz="6" w:space="0" w:color="E5E5E5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2E069D" w:rsidRPr="002E069D" w:rsidRDefault="002E069D" w:rsidP="002E069D">
            <w:pPr>
              <w:widowControl/>
              <w:snapToGrid w:val="0"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t>新竹</w:t>
            </w:r>
          </w:p>
        </w:tc>
        <w:tc>
          <w:tcPr>
            <w:tcW w:w="5803" w:type="dxa"/>
            <w:tcBorders>
              <w:top w:val="single" w:sz="6" w:space="0" w:color="E5E5E5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2E069D" w:rsidRPr="002E069D" w:rsidRDefault="002E069D" w:rsidP="002E069D">
            <w:pPr>
              <w:widowControl/>
              <w:snapToGrid w:val="0"/>
              <w:spacing w:after="1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t>台灣科學工業園區科學工業同業公會竹科園區202會議室</w:t>
            </w:r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&lt;新竹科學園區展業一路2號2樓&gt;</w:t>
            </w:r>
          </w:p>
        </w:tc>
      </w:tr>
      <w:tr w:rsidR="002E069D" w:rsidRPr="002E069D" w:rsidTr="002E069D">
        <w:tc>
          <w:tcPr>
            <w:tcW w:w="843" w:type="dxa"/>
            <w:tcBorders>
              <w:top w:val="single" w:sz="6" w:space="0" w:color="E5E5E5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2E069D" w:rsidRPr="002E069D" w:rsidRDefault="002E069D" w:rsidP="002E069D">
            <w:pPr>
              <w:widowControl/>
              <w:snapToGrid w:val="0"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E5E5E5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2E069D" w:rsidRPr="002E069D" w:rsidRDefault="002E069D" w:rsidP="002E069D">
            <w:pPr>
              <w:widowControl/>
              <w:snapToGrid w:val="0"/>
              <w:spacing w:after="1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t>7/11(</w:t>
            </w:r>
            <w:proofErr w:type="gramStart"/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t>)10:00-12:00</w:t>
            </w:r>
          </w:p>
        </w:tc>
        <w:tc>
          <w:tcPr>
            <w:tcW w:w="1701" w:type="dxa"/>
            <w:tcBorders>
              <w:top w:val="single" w:sz="6" w:space="0" w:color="E5E5E5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2E069D" w:rsidRPr="002E069D" w:rsidRDefault="002E069D" w:rsidP="002E069D">
            <w:pPr>
              <w:widowControl/>
              <w:snapToGrid w:val="0"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t>嘉義</w:t>
            </w:r>
          </w:p>
        </w:tc>
        <w:tc>
          <w:tcPr>
            <w:tcW w:w="5803" w:type="dxa"/>
            <w:tcBorders>
              <w:top w:val="single" w:sz="6" w:space="0" w:color="E5E5E5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2E069D" w:rsidRPr="002E069D" w:rsidRDefault="002E069D" w:rsidP="002E069D">
            <w:pPr>
              <w:widowControl/>
              <w:snapToGrid w:val="0"/>
              <w:spacing w:after="1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t>嘉義產業創新研發中心服務大樓3樓小型會議室</w:t>
            </w:r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&lt;嘉義市西區博愛路二段569號服務大樓3樓&gt;</w:t>
            </w:r>
          </w:p>
        </w:tc>
      </w:tr>
      <w:tr w:rsidR="002E069D" w:rsidRPr="002E069D" w:rsidTr="002E069D">
        <w:tc>
          <w:tcPr>
            <w:tcW w:w="843" w:type="dxa"/>
            <w:tcBorders>
              <w:top w:val="single" w:sz="6" w:space="0" w:color="E5E5E5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2E069D" w:rsidRPr="002E069D" w:rsidRDefault="002E069D" w:rsidP="002E069D">
            <w:pPr>
              <w:widowControl/>
              <w:snapToGrid w:val="0"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E5E5E5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2E069D" w:rsidRPr="002E069D" w:rsidRDefault="002E069D" w:rsidP="002E069D">
            <w:pPr>
              <w:widowControl/>
              <w:snapToGrid w:val="0"/>
              <w:spacing w:after="1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t>7/11(</w:t>
            </w:r>
            <w:proofErr w:type="gramStart"/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t>)</w:t>
            </w:r>
            <w:r w:rsidRPr="002E069D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15:00-17:00</w:t>
            </w:r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2E069D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原定1400延至1500開始</w:t>
            </w:r>
          </w:p>
        </w:tc>
        <w:tc>
          <w:tcPr>
            <w:tcW w:w="1701" w:type="dxa"/>
            <w:tcBorders>
              <w:top w:val="single" w:sz="6" w:space="0" w:color="E5E5E5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2E069D" w:rsidRPr="002E069D" w:rsidRDefault="002E069D" w:rsidP="002E069D">
            <w:pPr>
              <w:widowControl/>
              <w:snapToGrid w:val="0"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t>臺</w:t>
            </w:r>
            <w:proofErr w:type="gramEnd"/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t>中</w:t>
            </w:r>
          </w:p>
        </w:tc>
        <w:tc>
          <w:tcPr>
            <w:tcW w:w="5803" w:type="dxa"/>
            <w:tcBorders>
              <w:top w:val="single" w:sz="6" w:space="0" w:color="E5E5E5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2E069D" w:rsidRPr="002E069D" w:rsidRDefault="002E069D" w:rsidP="002E069D">
            <w:pPr>
              <w:widowControl/>
              <w:snapToGrid w:val="0"/>
              <w:spacing w:after="1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t>台灣科學工業園區科學工業同業公會中科園區702會議室</w:t>
            </w:r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&lt;台中市大雅區</w:t>
            </w:r>
            <w:proofErr w:type="gramStart"/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t>中科路6號</w:t>
            </w:r>
            <w:proofErr w:type="gramEnd"/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t>7樓&gt;</w:t>
            </w:r>
          </w:p>
        </w:tc>
      </w:tr>
      <w:tr w:rsidR="002E069D" w:rsidRPr="002E069D" w:rsidTr="002E069D">
        <w:tc>
          <w:tcPr>
            <w:tcW w:w="843" w:type="dxa"/>
            <w:tcBorders>
              <w:top w:val="single" w:sz="6" w:space="0" w:color="E5E5E5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2E069D" w:rsidRPr="002E069D" w:rsidRDefault="002E069D" w:rsidP="002E069D">
            <w:pPr>
              <w:widowControl/>
              <w:snapToGrid w:val="0"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E5E5E5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2E069D" w:rsidRPr="002E069D" w:rsidRDefault="002E069D" w:rsidP="002E069D">
            <w:pPr>
              <w:widowControl/>
              <w:snapToGrid w:val="0"/>
              <w:spacing w:after="1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t>7/12(二)14:00-16:00</w:t>
            </w:r>
          </w:p>
        </w:tc>
        <w:tc>
          <w:tcPr>
            <w:tcW w:w="1701" w:type="dxa"/>
            <w:tcBorders>
              <w:top w:val="single" w:sz="6" w:space="0" w:color="E5E5E5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2E069D" w:rsidRPr="002E069D" w:rsidRDefault="002E069D" w:rsidP="002E069D">
            <w:pPr>
              <w:widowControl/>
              <w:snapToGrid w:val="0"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t>臺</w:t>
            </w:r>
            <w:proofErr w:type="gramEnd"/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t>北</w:t>
            </w:r>
          </w:p>
        </w:tc>
        <w:tc>
          <w:tcPr>
            <w:tcW w:w="5803" w:type="dxa"/>
            <w:tcBorders>
              <w:top w:val="single" w:sz="6" w:space="0" w:color="E5E5E5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2E069D" w:rsidRPr="002E069D" w:rsidRDefault="002E069D" w:rsidP="002E069D">
            <w:pPr>
              <w:widowControl/>
              <w:snapToGrid w:val="0"/>
              <w:spacing w:after="1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t>臺大醫院國際會議中心402AB</w:t>
            </w:r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&lt;台北市中正區徐州路2號4樓&gt;</w:t>
            </w:r>
          </w:p>
        </w:tc>
      </w:tr>
      <w:tr w:rsidR="002E069D" w:rsidRPr="002E069D" w:rsidTr="002E069D">
        <w:tc>
          <w:tcPr>
            <w:tcW w:w="843" w:type="dxa"/>
            <w:tcBorders>
              <w:top w:val="single" w:sz="6" w:space="0" w:color="E5E5E5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2E069D" w:rsidRPr="002E069D" w:rsidRDefault="002E069D" w:rsidP="002E069D">
            <w:pPr>
              <w:widowControl/>
              <w:snapToGrid w:val="0"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E5E5E5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2E069D" w:rsidRPr="002E069D" w:rsidRDefault="002E069D" w:rsidP="002E069D">
            <w:pPr>
              <w:widowControl/>
              <w:snapToGrid w:val="0"/>
              <w:spacing w:after="1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t>7/14(四)10:00-12:00</w:t>
            </w:r>
          </w:p>
        </w:tc>
        <w:tc>
          <w:tcPr>
            <w:tcW w:w="1701" w:type="dxa"/>
            <w:tcBorders>
              <w:top w:val="single" w:sz="6" w:space="0" w:color="E5E5E5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2E069D" w:rsidRPr="002E069D" w:rsidRDefault="002E069D" w:rsidP="002E069D">
            <w:pPr>
              <w:widowControl/>
              <w:snapToGrid w:val="0"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t>臺</w:t>
            </w:r>
            <w:proofErr w:type="gramEnd"/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t>南</w:t>
            </w:r>
          </w:p>
        </w:tc>
        <w:tc>
          <w:tcPr>
            <w:tcW w:w="5803" w:type="dxa"/>
            <w:tcBorders>
              <w:top w:val="single" w:sz="6" w:space="0" w:color="E5E5E5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2E069D" w:rsidRPr="002E069D" w:rsidRDefault="002E069D" w:rsidP="002E069D">
            <w:pPr>
              <w:widowControl/>
              <w:snapToGrid w:val="0"/>
              <w:spacing w:after="1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t>台灣科學工業園區科學工業同業公會南科園區202會議室</w:t>
            </w:r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&lt;台南科學園區南科三路26號2樓&gt;</w:t>
            </w:r>
          </w:p>
        </w:tc>
      </w:tr>
      <w:tr w:rsidR="002E069D" w:rsidRPr="002E069D" w:rsidTr="002E069D">
        <w:tc>
          <w:tcPr>
            <w:tcW w:w="843" w:type="dxa"/>
            <w:tcBorders>
              <w:top w:val="single" w:sz="6" w:space="0" w:color="E5E5E5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2E069D" w:rsidRPr="002E069D" w:rsidRDefault="002E069D" w:rsidP="002E069D">
            <w:pPr>
              <w:widowControl/>
              <w:snapToGrid w:val="0"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E5E5E5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2E069D" w:rsidRPr="002E069D" w:rsidRDefault="002E069D" w:rsidP="002E069D">
            <w:pPr>
              <w:widowControl/>
              <w:snapToGrid w:val="0"/>
              <w:spacing w:after="1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t>7/14(四)15:00-17:00</w:t>
            </w:r>
          </w:p>
        </w:tc>
        <w:tc>
          <w:tcPr>
            <w:tcW w:w="1701" w:type="dxa"/>
            <w:tcBorders>
              <w:top w:val="single" w:sz="6" w:space="0" w:color="E5E5E5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2E069D" w:rsidRPr="002E069D" w:rsidRDefault="002E069D" w:rsidP="002E069D">
            <w:pPr>
              <w:widowControl/>
              <w:snapToGrid w:val="0"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t>高雄</w:t>
            </w:r>
          </w:p>
        </w:tc>
        <w:tc>
          <w:tcPr>
            <w:tcW w:w="5803" w:type="dxa"/>
            <w:tcBorders>
              <w:top w:val="single" w:sz="6" w:space="0" w:color="E5E5E5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2E069D" w:rsidRPr="002E069D" w:rsidRDefault="002E069D" w:rsidP="002E069D">
            <w:pPr>
              <w:widowControl/>
              <w:snapToGrid w:val="0"/>
              <w:spacing w:after="1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t>高雄軟體園區鴻海</w:t>
            </w:r>
            <w:proofErr w:type="gramStart"/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t>大樓亞灣新創</w:t>
            </w:r>
            <w:proofErr w:type="gramEnd"/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t>園3樓展覽表演空間2</w:t>
            </w:r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&lt;高雄市前鎮區成功二路25號3樓&gt;</w:t>
            </w:r>
          </w:p>
        </w:tc>
      </w:tr>
      <w:tr w:rsidR="002E069D" w:rsidRPr="002E069D" w:rsidTr="002E069D">
        <w:tc>
          <w:tcPr>
            <w:tcW w:w="843" w:type="dxa"/>
            <w:tcBorders>
              <w:top w:val="single" w:sz="6" w:space="0" w:color="E5E5E5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2E069D" w:rsidRPr="002E069D" w:rsidRDefault="002E069D" w:rsidP="002E069D">
            <w:pPr>
              <w:widowControl/>
              <w:snapToGrid w:val="0"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E5E5E5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2E069D" w:rsidRPr="002E069D" w:rsidRDefault="002E069D" w:rsidP="002E069D">
            <w:pPr>
              <w:widowControl/>
              <w:snapToGrid w:val="0"/>
              <w:spacing w:after="1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t>7/15(五)14:00-16:00</w:t>
            </w:r>
          </w:p>
        </w:tc>
        <w:tc>
          <w:tcPr>
            <w:tcW w:w="1701" w:type="dxa"/>
            <w:tcBorders>
              <w:top w:val="single" w:sz="6" w:space="0" w:color="E5E5E5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2E069D" w:rsidRPr="002E069D" w:rsidRDefault="002E069D" w:rsidP="002E069D">
            <w:pPr>
              <w:widowControl/>
              <w:snapToGrid w:val="0"/>
              <w:spacing w:after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t>花蓮</w:t>
            </w:r>
          </w:p>
        </w:tc>
        <w:tc>
          <w:tcPr>
            <w:tcW w:w="5803" w:type="dxa"/>
            <w:tcBorders>
              <w:top w:val="single" w:sz="6" w:space="0" w:color="E5E5E5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2E069D" w:rsidRPr="002E069D" w:rsidRDefault="002E069D" w:rsidP="002E069D">
            <w:pPr>
              <w:widowControl/>
              <w:snapToGrid w:val="0"/>
              <w:spacing w:after="1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t>工業技術研究院東部產業服務中心OMEGA ZONE交流空間</w:t>
            </w:r>
            <w:r w:rsidRPr="002E069D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&lt;花蓮市精美路18號1樓&gt;</w:t>
            </w:r>
          </w:p>
        </w:tc>
      </w:tr>
    </w:tbl>
    <w:p w:rsidR="002E069D" w:rsidRPr="002E069D" w:rsidRDefault="002E069D" w:rsidP="002E069D">
      <w:pPr>
        <w:widowControl/>
        <w:shd w:val="clear" w:color="auto" w:fill="FFFFFF"/>
        <w:snapToGrid w:val="0"/>
        <w:jc w:val="right"/>
        <w:rPr>
          <w:rFonts w:ascii="微軟正黑體" w:eastAsia="微軟正黑體" w:hAnsi="微軟正黑體" w:cs="新細明體"/>
          <w:color w:val="646464"/>
          <w:spacing w:val="1"/>
          <w:kern w:val="0"/>
          <w:szCs w:val="24"/>
        </w:rPr>
      </w:pPr>
      <w:r w:rsidRPr="002E069D">
        <w:rPr>
          <w:rFonts w:ascii="微軟正黑體" w:eastAsia="微軟正黑體" w:hAnsi="微軟正黑體" w:cs="新細明體" w:hint="eastAsia"/>
          <w:b/>
          <w:bCs/>
          <w:color w:val="646464"/>
          <w:spacing w:val="1"/>
          <w:kern w:val="0"/>
          <w:szCs w:val="24"/>
        </w:rPr>
        <w:t>※主辦單位保留場次內容調整之權利</w:t>
      </w:r>
      <w:r w:rsidRPr="002E069D">
        <w:rPr>
          <w:rFonts w:ascii="微軟正黑體" w:eastAsia="微軟正黑體" w:hAnsi="微軟正黑體" w:cs="新細明體" w:hint="eastAsia"/>
          <w:color w:val="646464"/>
          <w:spacing w:val="1"/>
          <w:kern w:val="0"/>
          <w:szCs w:val="24"/>
        </w:rPr>
        <w:br/>
        <w:t>※因應</w:t>
      </w:r>
      <w:proofErr w:type="gramStart"/>
      <w:r w:rsidRPr="002E069D">
        <w:rPr>
          <w:rFonts w:ascii="微軟正黑體" w:eastAsia="微軟正黑體" w:hAnsi="微軟正黑體" w:cs="新細明體" w:hint="eastAsia"/>
          <w:color w:val="646464"/>
          <w:spacing w:val="1"/>
          <w:kern w:val="0"/>
          <w:szCs w:val="24"/>
        </w:rPr>
        <w:t>新冠肺炎疫</w:t>
      </w:r>
      <w:proofErr w:type="gramEnd"/>
      <w:r w:rsidRPr="002E069D">
        <w:rPr>
          <w:rFonts w:ascii="微軟正黑體" w:eastAsia="微軟正黑體" w:hAnsi="微軟正黑體" w:cs="新細明體" w:hint="eastAsia"/>
          <w:color w:val="646464"/>
          <w:spacing w:val="1"/>
          <w:kern w:val="0"/>
          <w:szCs w:val="24"/>
        </w:rPr>
        <w:t>情，下列事項請注意※</w:t>
      </w:r>
    </w:p>
    <w:p w:rsidR="002E069D" w:rsidRPr="002E069D" w:rsidRDefault="002E069D" w:rsidP="002E069D">
      <w:pPr>
        <w:widowControl/>
        <w:numPr>
          <w:ilvl w:val="0"/>
          <w:numId w:val="1"/>
        </w:numPr>
        <w:shd w:val="clear" w:color="auto" w:fill="FFFFFF"/>
        <w:snapToGrid w:val="0"/>
        <w:rPr>
          <w:rFonts w:ascii="微軟正黑體" w:eastAsia="微軟正黑體" w:hAnsi="微軟正黑體" w:cs="新細明體" w:hint="eastAsia"/>
          <w:color w:val="646464"/>
          <w:spacing w:val="1"/>
          <w:kern w:val="0"/>
          <w:szCs w:val="24"/>
        </w:rPr>
      </w:pPr>
      <w:r w:rsidRPr="002E069D">
        <w:rPr>
          <w:rFonts w:ascii="微軟正黑體" w:eastAsia="微軟正黑體" w:hAnsi="微軟正黑體" w:cs="新細明體" w:hint="eastAsia"/>
          <w:color w:val="646464"/>
          <w:spacing w:val="1"/>
          <w:kern w:val="0"/>
          <w:szCs w:val="24"/>
        </w:rPr>
        <w:t>入場前請配合手部酒精消毒</w:t>
      </w:r>
      <w:proofErr w:type="gramStart"/>
      <w:r w:rsidRPr="002E069D">
        <w:rPr>
          <w:rFonts w:ascii="微軟正黑體" w:eastAsia="微軟正黑體" w:hAnsi="微軟正黑體" w:cs="新細明體" w:hint="eastAsia"/>
          <w:color w:val="646464"/>
          <w:spacing w:val="1"/>
          <w:kern w:val="0"/>
          <w:szCs w:val="24"/>
        </w:rPr>
        <w:t>及額溫</w:t>
      </w:r>
      <w:proofErr w:type="gramEnd"/>
      <w:r w:rsidRPr="002E069D">
        <w:rPr>
          <w:rFonts w:ascii="微軟正黑體" w:eastAsia="微軟正黑體" w:hAnsi="微軟正黑體" w:cs="新細明體" w:hint="eastAsia"/>
          <w:color w:val="646464"/>
          <w:spacing w:val="1"/>
          <w:kern w:val="0"/>
          <w:szCs w:val="24"/>
        </w:rPr>
        <w:t>測量。有感冒症狀</w:t>
      </w:r>
      <w:proofErr w:type="gramStart"/>
      <w:r w:rsidRPr="002E069D">
        <w:rPr>
          <w:rFonts w:ascii="微軟正黑體" w:eastAsia="微軟正黑體" w:hAnsi="微軟正黑體" w:cs="新細明體" w:hint="eastAsia"/>
          <w:color w:val="646464"/>
          <w:spacing w:val="1"/>
          <w:kern w:val="0"/>
          <w:szCs w:val="24"/>
        </w:rPr>
        <w:t>或額溫</w:t>
      </w:r>
      <w:proofErr w:type="gramEnd"/>
      <w:r w:rsidRPr="002E069D">
        <w:rPr>
          <w:rFonts w:ascii="微軟正黑體" w:eastAsia="微軟正黑體" w:hAnsi="微軟正黑體" w:cs="新細明體" w:hint="eastAsia"/>
          <w:color w:val="646464"/>
          <w:spacing w:val="1"/>
          <w:kern w:val="0"/>
          <w:szCs w:val="24"/>
        </w:rPr>
        <w:t>超過37.5度者，謝絕進入會場。</w:t>
      </w:r>
    </w:p>
    <w:p w:rsidR="002E069D" w:rsidRPr="002E069D" w:rsidRDefault="002E069D" w:rsidP="002E069D">
      <w:pPr>
        <w:widowControl/>
        <w:numPr>
          <w:ilvl w:val="0"/>
          <w:numId w:val="1"/>
        </w:numPr>
        <w:shd w:val="clear" w:color="auto" w:fill="FFFFFF"/>
        <w:snapToGrid w:val="0"/>
        <w:rPr>
          <w:rFonts w:ascii="微軟正黑體" w:eastAsia="微軟正黑體" w:hAnsi="微軟正黑體" w:cs="新細明體" w:hint="eastAsia"/>
          <w:color w:val="646464"/>
          <w:spacing w:val="1"/>
          <w:kern w:val="0"/>
          <w:szCs w:val="24"/>
        </w:rPr>
      </w:pPr>
      <w:r w:rsidRPr="002E069D">
        <w:rPr>
          <w:rFonts w:ascii="微軟正黑體" w:eastAsia="微軟正黑體" w:hAnsi="微軟正黑體" w:cs="新細明體" w:hint="eastAsia"/>
          <w:color w:val="646464"/>
          <w:spacing w:val="1"/>
          <w:kern w:val="0"/>
          <w:szCs w:val="24"/>
        </w:rPr>
        <w:t>現場座位將由工作人員安排，以確保間隔距離，並將</w:t>
      </w:r>
      <w:r w:rsidRPr="002E069D">
        <w:rPr>
          <w:rFonts w:ascii="微軟正黑體" w:eastAsia="微軟正黑體" w:hAnsi="微軟正黑體" w:cs="新細明體" w:hint="eastAsia"/>
          <w:b/>
          <w:bCs/>
          <w:color w:val="646464"/>
          <w:spacing w:val="1"/>
          <w:kern w:val="0"/>
          <w:szCs w:val="24"/>
          <w:u w:val="single"/>
        </w:rPr>
        <w:t>限制與會人數</w:t>
      </w:r>
      <w:r w:rsidRPr="002E069D">
        <w:rPr>
          <w:rFonts w:ascii="微軟正黑體" w:eastAsia="微軟正黑體" w:hAnsi="微軟正黑體" w:cs="新細明體" w:hint="eastAsia"/>
          <w:color w:val="646464"/>
          <w:spacing w:val="1"/>
          <w:kern w:val="0"/>
          <w:szCs w:val="24"/>
        </w:rPr>
        <w:t>。</w:t>
      </w:r>
    </w:p>
    <w:p w:rsidR="002E069D" w:rsidRPr="002E069D" w:rsidRDefault="002E069D" w:rsidP="002E069D">
      <w:pPr>
        <w:widowControl/>
        <w:numPr>
          <w:ilvl w:val="0"/>
          <w:numId w:val="1"/>
        </w:numPr>
        <w:shd w:val="clear" w:color="auto" w:fill="FFFFFF"/>
        <w:snapToGrid w:val="0"/>
        <w:rPr>
          <w:rFonts w:ascii="微軟正黑體" w:eastAsia="微軟正黑體" w:hAnsi="微軟正黑體" w:cs="新細明體" w:hint="eastAsia"/>
          <w:color w:val="646464"/>
          <w:spacing w:val="1"/>
          <w:kern w:val="0"/>
          <w:szCs w:val="24"/>
        </w:rPr>
      </w:pPr>
      <w:r w:rsidRPr="002E069D">
        <w:rPr>
          <w:rFonts w:ascii="微軟正黑體" w:eastAsia="微軟正黑體" w:hAnsi="微軟正黑體" w:cs="新細明體" w:hint="eastAsia"/>
          <w:color w:val="646464"/>
          <w:spacing w:val="1"/>
          <w:kern w:val="0"/>
          <w:szCs w:val="24"/>
        </w:rPr>
        <w:t>說明會前5天，主辦單位有權考量</w:t>
      </w:r>
      <w:proofErr w:type="gramStart"/>
      <w:r w:rsidRPr="002E069D">
        <w:rPr>
          <w:rFonts w:ascii="微軟正黑體" w:eastAsia="微軟正黑體" w:hAnsi="微軟正黑體" w:cs="新細明體" w:hint="eastAsia"/>
          <w:color w:val="646464"/>
          <w:spacing w:val="1"/>
          <w:kern w:val="0"/>
          <w:szCs w:val="24"/>
        </w:rPr>
        <w:t>疫</w:t>
      </w:r>
      <w:proofErr w:type="gramEnd"/>
      <w:r w:rsidRPr="002E069D">
        <w:rPr>
          <w:rFonts w:ascii="微軟正黑體" w:eastAsia="微軟正黑體" w:hAnsi="微軟正黑體" w:cs="新細明體" w:hint="eastAsia"/>
          <w:color w:val="646464"/>
          <w:spacing w:val="1"/>
          <w:kern w:val="0"/>
          <w:szCs w:val="24"/>
        </w:rPr>
        <w:t>情決議是否改</w:t>
      </w:r>
      <w:proofErr w:type="gramStart"/>
      <w:r w:rsidRPr="002E069D">
        <w:rPr>
          <w:rFonts w:ascii="微軟正黑體" w:eastAsia="微軟正黑體" w:hAnsi="微軟正黑體" w:cs="新細明體" w:hint="eastAsia"/>
          <w:color w:val="646464"/>
          <w:spacing w:val="1"/>
          <w:kern w:val="0"/>
          <w:szCs w:val="24"/>
        </w:rPr>
        <w:t>採全線上說明</w:t>
      </w:r>
      <w:proofErr w:type="gramEnd"/>
      <w:r w:rsidRPr="002E069D">
        <w:rPr>
          <w:rFonts w:ascii="微軟正黑體" w:eastAsia="微軟正黑體" w:hAnsi="微軟正黑體" w:cs="新細明體" w:hint="eastAsia"/>
          <w:color w:val="646464"/>
          <w:spacing w:val="1"/>
          <w:kern w:val="0"/>
          <w:szCs w:val="24"/>
        </w:rPr>
        <w:t>會，屆時將通知報名者。</w:t>
      </w:r>
    </w:p>
    <w:p w:rsidR="00CC5A7C" w:rsidRPr="002E069D" w:rsidRDefault="002E069D" w:rsidP="002E069D">
      <w:pPr>
        <w:widowControl/>
        <w:numPr>
          <w:ilvl w:val="0"/>
          <w:numId w:val="1"/>
        </w:numPr>
        <w:shd w:val="clear" w:color="auto" w:fill="FFFFFF"/>
        <w:snapToGrid w:val="0"/>
        <w:rPr>
          <w:rFonts w:ascii="微軟正黑體" w:eastAsia="微軟正黑體" w:hAnsi="微軟正黑體" w:cs="新細明體" w:hint="eastAsia"/>
          <w:color w:val="646464"/>
          <w:spacing w:val="1"/>
          <w:kern w:val="0"/>
          <w:szCs w:val="24"/>
        </w:rPr>
      </w:pPr>
      <w:r w:rsidRPr="002E069D">
        <w:rPr>
          <w:rFonts w:ascii="微軟正黑體" w:eastAsia="微軟正黑體" w:hAnsi="微軟正黑體" w:cs="新細明體" w:hint="eastAsia"/>
          <w:b/>
          <w:bCs/>
          <w:color w:val="646464"/>
          <w:spacing w:val="1"/>
          <w:kern w:val="0"/>
          <w:szCs w:val="24"/>
        </w:rPr>
        <w:t>v為準確以報名email資訊寄發行前通知與連</w:t>
      </w:r>
      <w:proofErr w:type="gramStart"/>
      <w:r w:rsidRPr="002E069D">
        <w:rPr>
          <w:rFonts w:ascii="微軟正黑體" w:eastAsia="微軟正黑體" w:hAnsi="微軟正黑體" w:cs="新細明體" w:hint="eastAsia"/>
          <w:b/>
          <w:bCs/>
          <w:color w:val="646464"/>
          <w:spacing w:val="1"/>
          <w:kern w:val="0"/>
          <w:szCs w:val="24"/>
        </w:rPr>
        <w:t>繫</w:t>
      </w:r>
      <w:proofErr w:type="gramEnd"/>
      <w:r w:rsidRPr="002E069D">
        <w:rPr>
          <w:rFonts w:ascii="微軟正黑體" w:eastAsia="微軟正黑體" w:hAnsi="微軟正黑體" w:cs="新細明體" w:hint="eastAsia"/>
          <w:b/>
          <w:bCs/>
          <w:color w:val="646464"/>
          <w:spacing w:val="1"/>
          <w:kern w:val="0"/>
          <w:szCs w:val="24"/>
        </w:rPr>
        <w:t>，傳真報名者請依出席者「按人」進行填寫，謝謝您的協助！</w:t>
      </w:r>
      <w:r w:rsidRPr="002E069D">
        <w:rPr>
          <w:rFonts w:ascii="微軟正黑體" w:eastAsia="微軟正黑體" w:hAnsi="微軟正黑體" w:cs="新細明體" w:hint="eastAsia"/>
          <w:color w:val="646464"/>
          <w:spacing w:val="1"/>
          <w:kern w:val="0"/>
          <w:szCs w:val="24"/>
        </w:rPr>
        <w:br/>
      </w:r>
      <w:r w:rsidRPr="002E069D">
        <w:rPr>
          <w:rFonts w:ascii="微軟正黑體" w:eastAsia="微軟正黑體" w:hAnsi="微軟正黑體" w:cs="新細明體" w:hint="eastAsia"/>
          <w:b/>
          <w:bCs/>
          <w:color w:val="646464"/>
          <w:spacing w:val="1"/>
          <w:kern w:val="0"/>
          <w:szCs w:val="24"/>
        </w:rPr>
        <w:t>v洽詢電話：02-2325-6800分機890、885、881</w:t>
      </w:r>
      <w:r w:rsidRPr="002E069D">
        <w:rPr>
          <w:rFonts w:ascii="微軟正黑體" w:eastAsia="微軟正黑體" w:hAnsi="微軟正黑體" w:cs="新細明體" w:hint="eastAsia"/>
          <w:b/>
          <w:bCs/>
          <w:color w:val="646464"/>
          <w:spacing w:val="1"/>
          <w:kern w:val="0"/>
          <w:szCs w:val="24"/>
        </w:rPr>
        <w:br/>
        <w:t>諮詢信箱：niia-info@umail.hinet.net</w:t>
      </w:r>
    </w:p>
    <w:sectPr w:rsidR="00CC5A7C" w:rsidRPr="002E069D" w:rsidSect="002E069D">
      <w:pgSz w:w="11906" w:h="16838"/>
      <w:pgMar w:top="426" w:right="849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4D83"/>
    <w:multiLevelType w:val="multilevel"/>
    <w:tmpl w:val="D338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9D"/>
    <w:rsid w:val="002E069D"/>
    <w:rsid w:val="009A6BF3"/>
    <w:rsid w:val="00C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097BB-7277-490C-A668-E7F7BC1B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BF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6B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247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3</cp:revision>
  <dcterms:created xsi:type="dcterms:W3CDTF">2022-07-08T03:59:00Z</dcterms:created>
  <dcterms:modified xsi:type="dcterms:W3CDTF">2022-07-08T04:05:00Z</dcterms:modified>
</cp:coreProperties>
</file>